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05910" w14:textId="2A3BF35A" w:rsidR="009E5A27" w:rsidRDefault="00B42280" w:rsidP="00B42280">
      <w:pPr>
        <w:spacing w:after="0" w:line="240" w:lineRule="auto"/>
        <w:ind w:firstLineChars="50" w:firstLine="141"/>
        <w:jc w:val="center"/>
        <w:rPr>
          <w:rFonts w:ascii="Times New Roman" w:hAnsi="Times New Roman"/>
          <w:b/>
          <w:bCs/>
          <w:color w:val="000000" w:themeColor="text1"/>
          <w:sz w:val="28"/>
          <w:szCs w:val="28"/>
        </w:rPr>
      </w:pPr>
      <w:bookmarkStart w:id="0" w:name="_GoBack"/>
      <w:bookmarkEnd w:id="0"/>
      <w:r>
        <w:rPr>
          <w:rFonts w:ascii="Times New Roman" w:hAnsi="Times New Roman"/>
          <w:b/>
          <w:bCs/>
          <w:color w:val="000000" w:themeColor="text1"/>
          <w:sz w:val="28"/>
          <w:szCs w:val="28"/>
        </w:rPr>
        <w:t>CỘNG HÒA XÃ HỘI CHỦ NGHĨA VIỆT NAM</w:t>
      </w:r>
    </w:p>
    <w:p w14:paraId="5EF56033" w14:textId="58F38DF3" w:rsidR="00B42280" w:rsidRDefault="00035E95" w:rsidP="00B42280">
      <w:pPr>
        <w:spacing w:after="0" w:line="240" w:lineRule="auto"/>
        <w:ind w:firstLineChars="50" w:firstLine="141"/>
        <w:jc w:val="center"/>
        <w:rPr>
          <w:rFonts w:ascii="Times New Roman" w:hAnsi="Times New Roman"/>
          <w:b/>
          <w:bCs/>
          <w:color w:val="000000" w:themeColor="text1"/>
          <w:sz w:val="28"/>
          <w:szCs w:val="28"/>
        </w:rPr>
      </w:pPr>
      <w:r>
        <w:rPr>
          <w:rFonts w:ascii="Times New Roman" w:hAnsi="Times New Roman"/>
          <w:b/>
          <w:bCs/>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1DF5F123" wp14:editId="2AFD90DD">
                <wp:simplePos x="0" y="0"/>
                <wp:positionH relativeFrom="column">
                  <wp:posOffset>143510</wp:posOffset>
                </wp:positionH>
                <wp:positionV relativeFrom="paragraph">
                  <wp:posOffset>177165</wp:posOffset>
                </wp:positionV>
                <wp:extent cx="960120" cy="281940"/>
                <wp:effectExtent l="0" t="0" r="11430" b="22860"/>
                <wp:wrapNone/>
                <wp:docPr id="68838584" name="Rectangle 1"/>
                <wp:cNvGraphicFramePr/>
                <a:graphic xmlns:a="http://schemas.openxmlformats.org/drawingml/2006/main">
                  <a:graphicData uri="http://schemas.microsoft.com/office/word/2010/wordprocessingShape">
                    <wps:wsp>
                      <wps:cNvSpPr/>
                      <wps:spPr>
                        <a:xfrm>
                          <a:off x="0" y="0"/>
                          <a:ext cx="96012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3ED1F5" w14:textId="6EF565DA" w:rsidR="00035E95" w:rsidRPr="00035E95" w:rsidRDefault="00035E95" w:rsidP="00035E95">
                            <w:pPr>
                              <w:jc w:val="center"/>
                              <w:rPr>
                                <w:rFonts w:ascii="Times New Roman" w:hAnsi="Times New Roman"/>
                                <w:b/>
                                <w:bCs/>
                                <w:sz w:val="24"/>
                                <w:szCs w:val="24"/>
                              </w:rPr>
                            </w:pPr>
                            <w:r w:rsidRPr="00035E95">
                              <w:rPr>
                                <w:rFonts w:ascii="Times New Roman" w:hAnsi="Times New Roman"/>
                                <w:b/>
                                <w:bCs/>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F5F123" id="Rectangle 1" o:spid="_x0000_s1026" style="position:absolute;left:0;text-align:left;margin-left:11.3pt;margin-top:13.95pt;width:75.6pt;height:2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" fillcolor="white [3201]" strokecolor="#70ad47 [3209]" strokeweight="1pt">
                <v:textbox>
                  <w:txbxContent>
                    <w:p w14:paraId="5C3ED1F5" w14:textId="6EF565DA" w:rsidR="00035E95" w:rsidRPr="00035E95" w:rsidRDefault="00035E95" w:rsidP="00035E95">
                      <w:pPr>
                        <w:jc w:val="center"/>
                        <w:rPr>
                          <w:rFonts w:ascii="Times New Roman" w:hAnsi="Times New Roman"/>
                          <w:b/>
                          <w:bCs/>
                          <w:sz w:val="24"/>
                          <w:szCs w:val="24"/>
                        </w:rPr>
                      </w:pPr>
                      <w:r w:rsidRPr="00035E95">
                        <w:rPr>
                          <w:rFonts w:ascii="Times New Roman" w:hAnsi="Times New Roman"/>
                          <w:b/>
                          <w:bCs/>
                          <w:sz w:val="24"/>
                          <w:szCs w:val="24"/>
                        </w:rPr>
                        <w:t>DỰ THẢO</w:t>
                      </w:r>
                    </w:p>
                  </w:txbxContent>
                </v:textbox>
              </v:rect>
            </w:pict>
          </mc:Fallback>
        </mc:AlternateContent>
      </w:r>
      <w:r w:rsidR="00B42280">
        <w:rPr>
          <w:rFonts w:ascii="Times New Roman" w:hAnsi="Times New Roman"/>
          <w:b/>
          <w:bCs/>
          <w:color w:val="000000" w:themeColor="text1"/>
          <w:sz w:val="28"/>
          <w:szCs w:val="28"/>
        </w:rPr>
        <w:t>Độc lập – Tự do – Hạnh phúc</w:t>
      </w:r>
    </w:p>
    <w:p w14:paraId="067876DF" w14:textId="60F0D6DF" w:rsidR="00B42280" w:rsidRDefault="00B42280" w:rsidP="009560AE">
      <w:pPr>
        <w:spacing w:after="0" w:line="240" w:lineRule="auto"/>
        <w:ind w:firstLineChars="50" w:firstLine="141"/>
        <w:jc w:val="both"/>
        <w:rPr>
          <w:rFonts w:ascii="Times New Roman" w:hAnsi="Times New Roman"/>
          <w:b/>
          <w:bCs/>
          <w:color w:val="000000" w:themeColor="text1"/>
          <w:sz w:val="28"/>
          <w:szCs w:val="28"/>
        </w:rPr>
      </w:pPr>
      <w:r>
        <w:rPr>
          <w:rFonts w:ascii="Times New Roman" w:hAnsi="Times New Roman"/>
          <w:b/>
          <w:bCs/>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497B0178" wp14:editId="2BDB2611">
                <wp:simplePos x="0" y="0"/>
                <wp:positionH relativeFrom="column">
                  <wp:posOffset>2080260</wp:posOffset>
                </wp:positionH>
                <wp:positionV relativeFrom="paragraph">
                  <wp:posOffset>33361</wp:posOffset>
                </wp:positionV>
                <wp:extent cx="1925690" cy="12111"/>
                <wp:effectExtent l="0" t="0" r="36830" b="26035"/>
                <wp:wrapNone/>
                <wp:docPr id="2" name="Straight Connector 2"/>
                <wp:cNvGraphicFramePr/>
                <a:graphic xmlns:a="http://schemas.openxmlformats.org/drawingml/2006/main">
                  <a:graphicData uri="http://schemas.microsoft.com/office/word/2010/wordprocessingShape">
                    <wps:wsp>
                      <wps:cNvCnPr/>
                      <wps:spPr>
                        <a:xfrm flipV="1">
                          <a:off x="0" y="0"/>
                          <a:ext cx="1925690" cy="12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01D25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3.8pt,2.65pt" to="315.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" strokecolor="#4472c4 [3204]" strokeweight=".5pt">
                <v:stroke joinstyle="miter"/>
              </v:line>
            </w:pict>
          </mc:Fallback>
        </mc:AlternateContent>
      </w:r>
    </w:p>
    <w:p w14:paraId="1F39C151" w14:textId="02528D4C" w:rsidR="00035E95" w:rsidRDefault="00035E95" w:rsidP="009560AE">
      <w:pPr>
        <w:spacing w:after="0" w:line="240" w:lineRule="auto"/>
        <w:jc w:val="center"/>
        <w:rPr>
          <w:rFonts w:ascii="Times New Roman" w:hAnsi="Times New Roman"/>
          <w:b/>
          <w:bCs/>
          <w:sz w:val="26"/>
          <w:szCs w:val="26"/>
        </w:rPr>
      </w:pPr>
    </w:p>
    <w:p w14:paraId="56750388" w14:textId="6BA21289" w:rsidR="000D01AD" w:rsidRDefault="00373188" w:rsidP="009560AE">
      <w:pPr>
        <w:spacing w:after="0" w:line="240" w:lineRule="auto"/>
        <w:jc w:val="center"/>
        <w:rPr>
          <w:rFonts w:ascii="Times New Roman" w:hAnsi="Times New Roman"/>
          <w:b/>
          <w:bCs/>
          <w:sz w:val="26"/>
          <w:szCs w:val="26"/>
        </w:rPr>
      </w:pPr>
      <w:r w:rsidRPr="00413956">
        <w:rPr>
          <w:rFonts w:ascii="Times New Roman" w:hAnsi="Times New Roman"/>
          <w:b/>
          <w:bCs/>
          <w:sz w:val="26"/>
          <w:szCs w:val="26"/>
        </w:rPr>
        <w:t xml:space="preserve">CHƯƠNG TRÌNH </w:t>
      </w:r>
      <w:r w:rsidR="00B42280" w:rsidRPr="00413956">
        <w:rPr>
          <w:rFonts w:ascii="Times New Roman" w:hAnsi="Times New Roman"/>
          <w:b/>
          <w:bCs/>
          <w:sz w:val="26"/>
          <w:szCs w:val="26"/>
        </w:rPr>
        <w:t>PHỐI HỢP TUYÊN TRUYỀN</w:t>
      </w:r>
      <w:r w:rsidRPr="00413956">
        <w:rPr>
          <w:rFonts w:ascii="Times New Roman" w:hAnsi="Times New Roman"/>
          <w:b/>
          <w:bCs/>
          <w:sz w:val="26"/>
          <w:szCs w:val="26"/>
        </w:rPr>
        <w:t xml:space="preserve"> </w:t>
      </w:r>
    </w:p>
    <w:p w14:paraId="62154CEC" w14:textId="14A4EFD1" w:rsidR="009E5A27" w:rsidRPr="000D01AD" w:rsidRDefault="00373188" w:rsidP="009560AE">
      <w:pPr>
        <w:spacing w:after="0" w:line="240" w:lineRule="auto"/>
        <w:jc w:val="center"/>
        <w:rPr>
          <w:rFonts w:ascii="Times New Roman" w:hAnsi="Times New Roman"/>
          <w:b/>
          <w:bCs/>
          <w:spacing w:val="-4"/>
          <w:sz w:val="26"/>
          <w:szCs w:val="26"/>
          <w:lang w:val="vi-VN"/>
        </w:rPr>
      </w:pPr>
      <w:r w:rsidRPr="000D01AD">
        <w:rPr>
          <w:rFonts w:ascii="Times New Roman" w:hAnsi="Times New Roman"/>
          <w:b/>
          <w:bCs/>
          <w:spacing w:val="-4"/>
          <w:sz w:val="26"/>
          <w:szCs w:val="26"/>
        </w:rPr>
        <w:t>GIỮA ỦY BAN NHÂN DÂN TỈNH SÓC TRĂNG VÀ BÁO SÀI</w:t>
      </w:r>
      <w:r w:rsidRPr="000D01AD">
        <w:rPr>
          <w:rFonts w:ascii="Times New Roman" w:hAnsi="Times New Roman"/>
          <w:b/>
          <w:bCs/>
          <w:spacing w:val="-4"/>
          <w:sz w:val="26"/>
          <w:szCs w:val="26"/>
          <w:lang w:val="vi-VN"/>
        </w:rPr>
        <w:t xml:space="preserve"> GÒN GIẢI PHÓNG</w:t>
      </w:r>
    </w:p>
    <w:p w14:paraId="6634F5BD" w14:textId="1EC9C6DB" w:rsidR="009E5A27" w:rsidRPr="00413956" w:rsidRDefault="00373188" w:rsidP="009560AE">
      <w:pPr>
        <w:spacing w:after="0" w:line="240" w:lineRule="auto"/>
        <w:jc w:val="center"/>
        <w:rPr>
          <w:rFonts w:ascii="Times New Roman" w:hAnsi="Times New Roman"/>
          <w:b/>
          <w:bCs/>
          <w:sz w:val="28"/>
          <w:szCs w:val="28"/>
        </w:rPr>
      </w:pPr>
      <w:r w:rsidRPr="00413956">
        <w:rPr>
          <w:rFonts w:ascii="Times New Roman" w:hAnsi="Times New Roman"/>
          <w:b/>
          <w:bCs/>
          <w:sz w:val="28"/>
          <w:szCs w:val="28"/>
        </w:rPr>
        <w:t>GIAI ĐOẠN 202</w:t>
      </w:r>
      <w:r w:rsidRPr="00413956">
        <w:rPr>
          <w:rFonts w:ascii="Times New Roman" w:hAnsi="Times New Roman"/>
          <w:b/>
          <w:bCs/>
          <w:sz w:val="28"/>
          <w:szCs w:val="28"/>
          <w:lang w:val="vi-VN"/>
        </w:rPr>
        <w:t>3</w:t>
      </w:r>
      <w:r w:rsidRPr="00413956">
        <w:rPr>
          <w:rFonts w:ascii="Times New Roman" w:hAnsi="Times New Roman"/>
          <w:b/>
          <w:bCs/>
          <w:sz w:val="28"/>
          <w:szCs w:val="28"/>
        </w:rPr>
        <w:t xml:space="preserve"> - 2025</w:t>
      </w:r>
    </w:p>
    <w:p w14:paraId="2FA7D960" w14:textId="72B26401" w:rsidR="00035E95" w:rsidRDefault="00B42280" w:rsidP="00035E95">
      <w:pPr>
        <w:spacing w:before="240" w:after="0" w:line="240" w:lineRule="auto"/>
        <w:jc w:val="both"/>
        <w:rPr>
          <w:rFonts w:ascii="Times New Roman" w:hAnsi="Times New Roman"/>
          <w:sz w:val="28"/>
          <w:szCs w:val="28"/>
        </w:rPr>
      </w:pPr>
      <w:r>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14:anchorId="4A95AE9B" wp14:editId="6B585203">
                <wp:simplePos x="0" y="0"/>
                <wp:positionH relativeFrom="column">
                  <wp:posOffset>2220183</wp:posOffset>
                </wp:positionH>
                <wp:positionV relativeFrom="paragraph">
                  <wp:posOffset>10833</wp:posOffset>
                </wp:positionV>
                <wp:extent cx="1562352" cy="12111"/>
                <wp:effectExtent l="0" t="0" r="19050" b="26035"/>
                <wp:wrapNone/>
                <wp:docPr id="3" name="Straight Connector 3"/>
                <wp:cNvGraphicFramePr/>
                <a:graphic xmlns:a="http://schemas.openxmlformats.org/drawingml/2006/main">
                  <a:graphicData uri="http://schemas.microsoft.com/office/word/2010/wordprocessingShape">
                    <wps:wsp>
                      <wps:cNvCnPr/>
                      <wps:spPr>
                        <a:xfrm flipV="1">
                          <a:off x="0" y="0"/>
                          <a:ext cx="1562352" cy="12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4059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8pt,.85pt" to="29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" strokecolor="#4472c4 [3204]" strokeweight=".5pt">
                <v:stroke joinstyle="miter"/>
              </v:line>
            </w:pict>
          </mc:Fallback>
        </mc:AlternateContent>
      </w:r>
    </w:p>
    <w:p w14:paraId="3C9BD06F" w14:textId="4B55A500" w:rsidR="009E5A27" w:rsidRDefault="00373188" w:rsidP="00035E95">
      <w:pPr>
        <w:spacing w:before="240" w:after="0" w:line="240" w:lineRule="auto"/>
        <w:jc w:val="both"/>
        <w:rPr>
          <w:rFonts w:ascii="Times New Roman" w:hAnsi="Times New Roman"/>
          <w:sz w:val="28"/>
          <w:szCs w:val="28"/>
        </w:rPr>
      </w:pPr>
      <w:r>
        <w:rPr>
          <w:rFonts w:ascii="Times New Roman" w:hAnsi="Times New Roman"/>
          <w:sz w:val="28"/>
          <w:szCs w:val="28"/>
        </w:rPr>
        <w:t xml:space="preserve">Căn cứ chức năng, nhiệm vụ, khả năng và nhu cầu hợp tác giữa Ủy ban </w:t>
      </w:r>
      <w:r w:rsidR="000F0EA0">
        <w:rPr>
          <w:rFonts w:ascii="Times New Roman" w:hAnsi="Times New Roman"/>
          <w:sz w:val="28"/>
          <w:szCs w:val="28"/>
          <w:lang w:val="vi-VN"/>
        </w:rPr>
        <w:t>n</w:t>
      </w:r>
      <w:r>
        <w:rPr>
          <w:rFonts w:ascii="Times New Roman" w:hAnsi="Times New Roman"/>
          <w:sz w:val="28"/>
          <w:szCs w:val="28"/>
        </w:rPr>
        <w:t xml:space="preserve">hân dân </w:t>
      </w:r>
      <w:r>
        <w:rPr>
          <w:rFonts w:ascii="Times New Roman" w:hAnsi="Times New Roman"/>
          <w:sz w:val="28"/>
          <w:szCs w:val="28"/>
          <w:lang w:val="vi-VN"/>
        </w:rPr>
        <w:t xml:space="preserve">(UBND) </w:t>
      </w:r>
      <w:r>
        <w:rPr>
          <w:rFonts w:ascii="Times New Roman" w:hAnsi="Times New Roman"/>
          <w:sz w:val="28"/>
          <w:szCs w:val="28"/>
        </w:rPr>
        <w:t>tỉnh Sóc Trăng và Báo Sài</w:t>
      </w:r>
      <w:r>
        <w:rPr>
          <w:rFonts w:ascii="Times New Roman" w:hAnsi="Times New Roman"/>
          <w:sz w:val="28"/>
          <w:szCs w:val="28"/>
          <w:lang w:val="vi-VN"/>
        </w:rPr>
        <w:t xml:space="preserve"> Gòn Giải Phóng (SGGP)</w:t>
      </w:r>
      <w:r>
        <w:rPr>
          <w:rFonts w:ascii="Times New Roman" w:hAnsi="Times New Roman"/>
          <w:sz w:val="28"/>
          <w:szCs w:val="28"/>
        </w:rPr>
        <w:t xml:space="preserve">; </w:t>
      </w:r>
    </w:p>
    <w:p w14:paraId="409811EF"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 xml:space="preserve">Hôm nay, ngày </w:t>
      </w:r>
      <w:r>
        <w:rPr>
          <w:rFonts w:ascii="Times New Roman" w:hAnsi="Times New Roman"/>
          <w:sz w:val="28"/>
          <w:szCs w:val="28"/>
          <w:lang w:val="vi-VN"/>
        </w:rPr>
        <w:t>…</w:t>
      </w:r>
      <w:r>
        <w:rPr>
          <w:rFonts w:ascii="Times New Roman" w:hAnsi="Times New Roman"/>
          <w:sz w:val="28"/>
          <w:szCs w:val="28"/>
        </w:rPr>
        <w:t xml:space="preserve"> tháng </w:t>
      </w:r>
      <w:r>
        <w:rPr>
          <w:rFonts w:ascii="Times New Roman" w:hAnsi="Times New Roman"/>
          <w:sz w:val="28"/>
          <w:szCs w:val="28"/>
          <w:lang w:val="vi-VN"/>
        </w:rPr>
        <w:t>…</w:t>
      </w:r>
      <w:r>
        <w:rPr>
          <w:rFonts w:ascii="Times New Roman" w:hAnsi="Times New Roman"/>
          <w:sz w:val="28"/>
          <w:szCs w:val="28"/>
        </w:rPr>
        <w:t xml:space="preserve"> năm 202</w:t>
      </w:r>
      <w:r>
        <w:rPr>
          <w:rFonts w:ascii="Times New Roman" w:hAnsi="Times New Roman"/>
          <w:sz w:val="28"/>
          <w:szCs w:val="28"/>
          <w:lang w:val="vi-VN"/>
        </w:rPr>
        <w:t>3</w:t>
      </w:r>
      <w:r>
        <w:rPr>
          <w:rFonts w:ascii="Times New Roman" w:hAnsi="Times New Roman"/>
          <w:sz w:val="28"/>
          <w:szCs w:val="28"/>
        </w:rPr>
        <w:t xml:space="preserve">, tại </w:t>
      </w:r>
      <w:r>
        <w:rPr>
          <w:rFonts w:ascii="Times New Roman" w:hAnsi="Times New Roman"/>
          <w:sz w:val="28"/>
          <w:szCs w:val="28"/>
          <w:lang w:val="vi-VN"/>
        </w:rPr>
        <w:t>……</w:t>
      </w:r>
      <w:r>
        <w:rPr>
          <w:rFonts w:ascii="Times New Roman" w:hAnsi="Times New Roman"/>
          <w:sz w:val="28"/>
          <w:szCs w:val="28"/>
        </w:rPr>
        <w:t>………….., chúng tôi gồm:</w:t>
      </w:r>
    </w:p>
    <w:p w14:paraId="24F4CEF9" w14:textId="77777777" w:rsidR="009E5A27" w:rsidRDefault="00373188" w:rsidP="00413956">
      <w:pPr>
        <w:spacing w:before="160" w:line="240" w:lineRule="auto"/>
        <w:ind w:firstLine="709"/>
        <w:jc w:val="both"/>
        <w:rPr>
          <w:rFonts w:ascii="Times New Roman" w:hAnsi="Times New Roman"/>
          <w:b/>
          <w:bCs/>
          <w:sz w:val="28"/>
          <w:szCs w:val="28"/>
        </w:rPr>
      </w:pPr>
      <w:r>
        <w:rPr>
          <w:rFonts w:ascii="Times New Roman" w:hAnsi="Times New Roman"/>
          <w:b/>
          <w:bCs/>
          <w:sz w:val="28"/>
          <w:szCs w:val="28"/>
        </w:rPr>
        <w:t>ĐẠI DIỆN UBND TỈNH SÓC TRĂNG</w:t>
      </w:r>
    </w:p>
    <w:p w14:paraId="5EB4F56E"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 xml:space="preserve">Bà: </w:t>
      </w:r>
      <w:r>
        <w:rPr>
          <w:rFonts w:ascii="Times New Roman" w:hAnsi="Times New Roman"/>
          <w:b/>
          <w:bCs/>
          <w:sz w:val="28"/>
          <w:szCs w:val="28"/>
        </w:rPr>
        <w:t>HUỲNH THỊ DIỄM NGỌC</w:t>
      </w:r>
    </w:p>
    <w:p w14:paraId="5F386808"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Chức vụ: Phó Chủ tịch UBND tỉnh</w:t>
      </w:r>
    </w:p>
    <w:p w14:paraId="11FBEA67"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Địa chỉ: Số 01, Châu Văn Tiếp, phường 2, thành phố Sóc Trăng, tỉnh Sóc Trăng</w:t>
      </w:r>
    </w:p>
    <w:p w14:paraId="085C2FB0"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Điện thoại: (02993) 822339</w:t>
      </w:r>
      <w:r>
        <w:rPr>
          <w:rFonts w:ascii="Times New Roman" w:hAnsi="Times New Roman"/>
          <w:sz w:val="28"/>
          <w:szCs w:val="28"/>
        </w:rPr>
        <w:tab/>
      </w:r>
      <w:r>
        <w:rPr>
          <w:rFonts w:ascii="Times New Roman" w:hAnsi="Times New Roman"/>
          <w:sz w:val="28"/>
          <w:szCs w:val="28"/>
        </w:rPr>
        <w:tab/>
        <w:t>Fax: (02993) 820473</w:t>
      </w:r>
    </w:p>
    <w:p w14:paraId="539E243D"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 xml:space="preserve">Email: </w:t>
      </w:r>
      <w:r>
        <w:rPr>
          <w:rFonts w:ascii="Times New Roman" w:hAnsi="Times New Roman"/>
          <w:sz w:val="28"/>
          <w:szCs w:val="28"/>
          <w:lang w:val="vi-VN"/>
        </w:rPr>
        <w:t>p</w:t>
      </w:r>
      <w:r>
        <w:rPr>
          <w:rFonts w:ascii="Times New Roman" w:hAnsi="Times New Roman"/>
          <w:sz w:val="28"/>
          <w:szCs w:val="28"/>
        </w:rPr>
        <w:t>honghanhchinh-soctrang@chinhphu.vn</w:t>
      </w:r>
    </w:p>
    <w:p w14:paraId="74E125ED" w14:textId="77777777" w:rsidR="009E5A27" w:rsidRPr="00BE0F43" w:rsidRDefault="00373188" w:rsidP="00413956">
      <w:pPr>
        <w:spacing w:before="160" w:line="240" w:lineRule="auto"/>
        <w:ind w:firstLine="709"/>
        <w:jc w:val="both"/>
        <w:rPr>
          <w:rFonts w:ascii="Times New Roman" w:hAnsi="Times New Roman"/>
          <w:b/>
          <w:bCs/>
          <w:sz w:val="28"/>
          <w:szCs w:val="28"/>
        </w:rPr>
      </w:pPr>
      <w:r>
        <w:rPr>
          <w:rFonts w:ascii="Times New Roman" w:hAnsi="Times New Roman"/>
          <w:b/>
          <w:bCs/>
          <w:sz w:val="28"/>
          <w:szCs w:val="28"/>
        </w:rPr>
        <w:t>ĐẠI DIỆN BÁO SÀI</w:t>
      </w:r>
      <w:r>
        <w:rPr>
          <w:rFonts w:ascii="Times New Roman" w:hAnsi="Times New Roman"/>
          <w:b/>
          <w:bCs/>
          <w:sz w:val="28"/>
          <w:szCs w:val="28"/>
          <w:lang w:val="vi-VN"/>
        </w:rPr>
        <w:t xml:space="preserve"> GÒN GIẢI PHÓNG</w:t>
      </w:r>
    </w:p>
    <w:p w14:paraId="7C78F945" w14:textId="77777777" w:rsidR="009E5A27" w:rsidRDefault="00373188" w:rsidP="00413956">
      <w:pPr>
        <w:spacing w:before="160" w:line="240" w:lineRule="auto"/>
        <w:ind w:firstLine="709"/>
        <w:jc w:val="both"/>
        <w:rPr>
          <w:rFonts w:ascii="Times New Roman" w:hAnsi="Times New Roman"/>
          <w:b/>
          <w:bCs/>
          <w:sz w:val="28"/>
          <w:szCs w:val="28"/>
        </w:rPr>
      </w:pPr>
      <w:r>
        <w:rPr>
          <w:rFonts w:ascii="Times New Roman" w:hAnsi="Times New Roman"/>
          <w:sz w:val="28"/>
          <w:szCs w:val="28"/>
        </w:rPr>
        <w:t xml:space="preserve">Bà: </w:t>
      </w:r>
      <w:r>
        <w:rPr>
          <w:rFonts w:ascii="Times New Roman" w:hAnsi="Times New Roman"/>
          <w:b/>
          <w:bCs/>
          <w:sz w:val="28"/>
          <w:szCs w:val="28"/>
        </w:rPr>
        <w:t>BÙI THỊ HỒNG SƯƠNG</w:t>
      </w:r>
    </w:p>
    <w:p w14:paraId="47FFB5CA"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Chức vụ: Phó Tổng Biên tập</w:t>
      </w:r>
    </w:p>
    <w:p w14:paraId="37EDEB9D"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Địa chỉ: Số 432-434 Nguyễn Thị Minh Khai, phường 5, quận 3, TPHCM</w:t>
      </w:r>
    </w:p>
    <w:p w14:paraId="3D74A8B9"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Điện thoại: 028.39394092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Fax: 028.39294083</w:t>
      </w:r>
    </w:p>
    <w:p w14:paraId="3F798E02" w14:textId="77777777" w:rsidR="00B42280"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Email:</w:t>
      </w:r>
    </w:p>
    <w:p w14:paraId="3549C389" w14:textId="77777777" w:rsidR="009E5A27" w:rsidRDefault="00373188" w:rsidP="00413956">
      <w:pPr>
        <w:spacing w:before="160" w:line="240" w:lineRule="auto"/>
        <w:ind w:firstLine="709"/>
        <w:jc w:val="both"/>
        <w:rPr>
          <w:rFonts w:ascii="Times New Roman" w:hAnsi="Times New Roman"/>
          <w:sz w:val="28"/>
          <w:szCs w:val="28"/>
        </w:rPr>
      </w:pPr>
      <w:r>
        <w:rPr>
          <w:rFonts w:ascii="Times New Roman" w:hAnsi="Times New Roman"/>
          <w:sz w:val="28"/>
          <w:szCs w:val="28"/>
        </w:rPr>
        <w:t xml:space="preserve">Hai bên cùng thống nhất </w:t>
      </w:r>
      <w:r w:rsidR="00B42280">
        <w:rPr>
          <w:rFonts w:ascii="Times New Roman" w:hAnsi="Times New Roman"/>
          <w:sz w:val="28"/>
          <w:szCs w:val="28"/>
        </w:rPr>
        <w:t>C</w:t>
      </w:r>
      <w:r>
        <w:rPr>
          <w:rFonts w:ascii="Times New Roman" w:hAnsi="Times New Roman"/>
          <w:sz w:val="28"/>
          <w:szCs w:val="28"/>
        </w:rPr>
        <w:t>hương trình phối hợp tuyên truyền</w:t>
      </w:r>
      <w:r w:rsidR="00B42280">
        <w:rPr>
          <w:rFonts w:ascii="Times New Roman" w:hAnsi="Times New Roman"/>
          <w:sz w:val="28"/>
          <w:szCs w:val="28"/>
        </w:rPr>
        <w:t xml:space="preserve"> </w:t>
      </w:r>
      <w:r>
        <w:rPr>
          <w:rFonts w:ascii="Times New Roman" w:hAnsi="Times New Roman"/>
          <w:sz w:val="28"/>
          <w:szCs w:val="28"/>
        </w:rPr>
        <w:t>giai đoạn 202</w:t>
      </w:r>
      <w:r>
        <w:rPr>
          <w:rFonts w:ascii="Times New Roman" w:hAnsi="Times New Roman"/>
          <w:sz w:val="28"/>
          <w:szCs w:val="28"/>
          <w:lang w:val="vi-VN"/>
        </w:rPr>
        <w:t>3</w:t>
      </w:r>
      <w:r w:rsidR="006E30A6">
        <w:rPr>
          <w:rFonts w:ascii="Times New Roman" w:hAnsi="Times New Roman"/>
          <w:sz w:val="28"/>
          <w:szCs w:val="28"/>
        </w:rPr>
        <w:t xml:space="preserve"> </w:t>
      </w:r>
      <w:r>
        <w:rPr>
          <w:rFonts w:ascii="Times New Roman" w:hAnsi="Times New Roman"/>
          <w:sz w:val="28"/>
          <w:szCs w:val="28"/>
        </w:rPr>
        <w:t>- 2025</w:t>
      </w:r>
      <w:r>
        <w:rPr>
          <w:rFonts w:ascii="Times New Roman" w:hAnsi="Times New Roman"/>
          <w:sz w:val="28"/>
          <w:szCs w:val="28"/>
          <w:lang w:val="vi-VN"/>
        </w:rPr>
        <w:t>,</w:t>
      </w:r>
      <w:r>
        <w:rPr>
          <w:rFonts w:ascii="Times New Roman" w:hAnsi="Times New Roman"/>
          <w:sz w:val="28"/>
          <w:szCs w:val="28"/>
        </w:rPr>
        <w:t xml:space="preserve"> gồm một số nội dung sau:</w:t>
      </w:r>
    </w:p>
    <w:p w14:paraId="69DF2C51" w14:textId="77777777" w:rsidR="009E5A27" w:rsidRDefault="00373188" w:rsidP="00413956">
      <w:pPr>
        <w:spacing w:before="160" w:line="240" w:lineRule="auto"/>
        <w:ind w:firstLineChars="252" w:firstLine="708"/>
        <w:jc w:val="both"/>
        <w:rPr>
          <w:rFonts w:ascii="Times New Roman" w:hAnsi="Times New Roman"/>
          <w:b/>
          <w:bCs/>
          <w:sz w:val="28"/>
          <w:szCs w:val="28"/>
        </w:rPr>
      </w:pPr>
      <w:r>
        <w:rPr>
          <w:rFonts w:ascii="Times New Roman" w:hAnsi="Times New Roman"/>
          <w:b/>
          <w:bCs/>
          <w:sz w:val="28"/>
          <w:szCs w:val="28"/>
        </w:rPr>
        <w:t>I. MỤC ĐÍCH, YÊU CẦU</w:t>
      </w:r>
    </w:p>
    <w:p w14:paraId="31B41F8E" w14:textId="77777777" w:rsidR="00B42280" w:rsidRDefault="00373188" w:rsidP="00413956">
      <w:pPr>
        <w:spacing w:before="160" w:line="240" w:lineRule="auto"/>
        <w:ind w:firstLineChars="252" w:firstLine="708"/>
        <w:jc w:val="both"/>
        <w:rPr>
          <w:rFonts w:ascii="Times New Roman" w:hAnsi="Times New Roman"/>
          <w:b/>
          <w:bCs/>
          <w:sz w:val="28"/>
          <w:szCs w:val="28"/>
        </w:rPr>
      </w:pPr>
      <w:r>
        <w:rPr>
          <w:rFonts w:ascii="Times New Roman" w:hAnsi="Times New Roman"/>
          <w:b/>
          <w:bCs/>
          <w:sz w:val="28"/>
          <w:szCs w:val="28"/>
        </w:rPr>
        <w:t>1. Mục đích</w:t>
      </w:r>
    </w:p>
    <w:p w14:paraId="662B554A" w14:textId="77777777" w:rsidR="00B42280"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N</w:t>
      </w:r>
      <w:r>
        <w:rPr>
          <w:rFonts w:ascii="Times New Roman" w:hAnsi="Times New Roman"/>
          <w:sz w:val="28"/>
          <w:szCs w:val="28"/>
        </w:rPr>
        <w:t>hằm tăng cường thông tin, tuyên truyền quảng bá hình ảnh, tiềm năng, lợi thế, những thành tựu nổi bật của tỉnh S</w:t>
      </w:r>
      <w:r>
        <w:rPr>
          <w:rFonts w:ascii="Times New Roman" w:hAnsi="Times New Roman"/>
          <w:sz w:val="28"/>
          <w:szCs w:val="28"/>
          <w:lang w:val="vi-VN"/>
        </w:rPr>
        <w:t>ó</w:t>
      </w:r>
      <w:r>
        <w:rPr>
          <w:rFonts w:ascii="Times New Roman" w:hAnsi="Times New Roman"/>
          <w:sz w:val="28"/>
          <w:szCs w:val="28"/>
        </w:rPr>
        <w:t>c</w:t>
      </w:r>
      <w:r>
        <w:rPr>
          <w:rFonts w:ascii="Times New Roman" w:hAnsi="Times New Roman"/>
          <w:sz w:val="28"/>
          <w:szCs w:val="28"/>
          <w:lang w:val="vi-VN"/>
        </w:rPr>
        <w:t xml:space="preserve"> Trăng</w:t>
      </w:r>
      <w:r>
        <w:rPr>
          <w:rFonts w:ascii="Times New Roman" w:hAnsi="Times New Roman"/>
          <w:sz w:val="28"/>
          <w:szCs w:val="28"/>
        </w:rPr>
        <w:t xml:space="preserve"> trên báo Đảng</w:t>
      </w:r>
      <w:r>
        <w:rPr>
          <w:rFonts w:ascii="Times New Roman" w:hAnsi="Times New Roman"/>
          <w:sz w:val="28"/>
          <w:szCs w:val="28"/>
          <w:lang w:val="vi-VN"/>
        </w:rPr>
        <w:t xml:space="preserve"> – Báo SGGP</w:t>
      </w:r>
      <w:r>
        <w:rPr>
          <w:rFonts w:ascii="Times New Roman" w:hAnsi="Times New Roman"/>
          <w:sz w:val="28"/>
          <w:szCs w:val="28"/>
        </w:rPr>
        <w:t xml:space="preserve"> một </w:t>
      </w:r>
      <w:r w:rsidR="00B42280">
        <w:rPr>
          <w:rFonts w:ascii="Times New Roman" w:hAnsi="Times New Roman"/>
          <w:sz w:val="28"/>
          <w:szCs w:val="28"/>
        </w:rPr>
        <w:t>cách nhanh, chính xác;</w:t>
      </w:r>
      <w:r>
        <w:rPr>
          <w:rFonts w:ascii="Times New Roman" w:hAnsi="Times New Roman"/>
          <w:sz w:val="28"/>
          <w:szCs w:val="28"/>
        </w:rPr>
        <w:t xml:space="preserve"> định hướng dư luận, tạo không khí phấn khởi đối với cán bộ, đảng viên và nhân dân, cổ vũ các phong trào thi</w:t>
      </w:r>
      <w:r>
        <w:rPr>
          <w:rFonts w:ascii="Times New Roman" w:hAnsi="Times New Roman"/>
          <w:sz w:val="28"/>
          <w:szCs w:val="28"/>
          <w:lang w:val="vi-VN"/>
        </w:rPr>
        <w:t xml:space="preserve"> đua yêu nước </w:t>
      </w:r>
      <w:r>
        <w:rPr>
          <w:rFonts w:ascii="Times New Roman" w:hAnsi="Times New Roman"/>
          <w:sz w:val="28"/>
          <w:szCs w:val="28"/>
        </w:rPr>
        <w:t>ở địa phương.</w:t>
      </w:r>
    </w:p>
    <w:p w14:paraId="2773D565" w14:textId="77777777" w:rsidR="00413956"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Tuyên truyền quá trình triển khai, kết quả thực hiện Nghị quyết Đại hội XIII của Đảng và Nghị quyết Đại hội Đại biểu Đảng bộ tỉnh Sóc Trăng lần thứ XIV</w:t>
      </w:r>
      <w:r>
        <w:rPr>
          <w:rFonts w:ascii="Times New Roman" w:hAnsi="Times New Roman"/>
          <w:sz w:val="28"/>
          <w:szCs w:val="28"/>
        </w:rPr>
        <w:t xml:space="preserve"> </w:t>
      </w:r>
      <w:r>
        <w:rPr>
          <w:rFonts w:ascii="Times New Roman" w:hAnsi="Times New Roman"/>
          <w:sz w:val="28"/>
          <w:szCs w:val="28"/>
          <w:lang w:val="vi-VN"/>
        </w:rPr>
        <w:t xml:space="preserve">nhiệm </w:t>
      </w:r>
      <w:r>
        <w:rPr>
          <w:rFonts w:ascii="Times New Roman" w:hAnsi="Times New Roman"/>
          <w:sz w:val="28"/>
          <w:szCs w:val="28"/>
          <w:lang w:val="vi-VN"/>
        </w:rPr>
        <w:lastRenderedPageBreak/>
        <w:t>kỳ 2020 – 2025. Qua đó giúp lan tỏa các mô hình hay, cách làm mới, gương điển hình</w:t>
      </w:r>
      <w:r w:rsidR="006E30A6">
        <w:rPr>
          <w:rFonts w:ascii="Times New Roman" w:hAnsi="Times New Roman"/>
          <w:sz w:val="28"/>
          <w:szCs w:val="28"/>
        </w:rPr>
        <w:t>...t</w:t>
      </w:r>
      <w:r>
        <w:rPr>
          <w:rFonts w:ascii="Times New Roman" w:hAnsi="Times New Roman"/>
          <w:sz w:val="28"/>
          <w:szCs w:val="28"/>
          <w:lang w:val="vi-VN"/>
        </w:rPr>
        <w:t>rên tất cả các lĩnh vực.</w:t>
      </w:r>
    </w:p>
    <w:p w14:paraId="21CE518B" w14:textId="77777777" w:rsidR="00B42280"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Truyền thông các chủ trương, chính sách của tỉnh Sóc Trăng đến với người dân, góp phần tạo sự đồng thuận trong việc thực hiện các chủ trương, chính sách về phát triển kinh tế - xã hội, thực hiện các đề án, dự án lớn trên địa bàn tỉnh.</w:t>
      </w:r>
    </w:p>
    <w:p w14:paraId="031B10C6" w14:textId="77777777" w:rsidR="00B42280"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Phát hiện những hạn chế, tồn tại để kịp thời khắc phục, chủ động đấu tranh, phản bác luận điệu, âm mưu chống phá Đảng, Nhà nước của các lực lượng thù địch, phản động.</w:t>
      </w:r>
    </w:p>
    <w:p w14:paraId="405F3626" w14:textId="77777777" w:rsidR="00B42280" w:rsidRDefault="00373188" w:rsidP="00413956">
      <w:pPr>
        <w:spacing w:before="160" w:line="240" w:lineRule="auto"/>
        <w:ind w:firstLineChars="252" w:firstLine="708"/>
        <w:jc w:val="both"/>
        <w:rPr>
          <w:rFonts w:ascii="Times New Roman" w:hAnsi="Times New Roman"/>
          <w:b/>
          <w:bCs/>
          <w:sz w:val="28"/>
          <w:szCs w:val="28"/>
        </w:rPr>
      </w:pPr>
      <w:r>
        <w:rPr>
          <w:rFonts w:ascii="Times New Roman" w:hAnsi="Times New Roman"/>
          <w:b/>
          <w:bCs/>
          <w:sz w:val="28"/>
          <w:szCs w:val="28"/>
        </w:rPr>
        <w:t>2. Yêu cầu</w:t>
      </w:r>
    </w:p>
    <w:p w14:paraId="1FAD2ED2" w14:textId="77777777" w:rsidR="00B42280"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rPr>
        <w:t>- Sử dụng các ấn phẩm</w:t>
      </w:r>
      <w:r>
        <w:rPr>
          <w:rFonts w:ascii="Times New Roman" w:hAnsi="Times New Roman"/>
          <w:sz w:val="28"/>
          <w:szCs w:val="28"/>
          <w:lang w:val="vi-VN"/>
        </w:rPr>
        <w:t>, nền tảng đa phương tiện</w:t>
      </w:r>
      <w:r>
        <w:rPr>
          <w:rFonts w:ascii="Times New Roman" w:hAnsi="Times New Roman"/>
          <w:sz w:val="28"/>
          <w:szCs w:val="28"/>
        </w:rPr>
        <w:t xml:space="preserve"> của Báo </w:t>
      </w:r>
      <w:r>
        <w:rPr>
          <w:rFonts w:ascii="Times New Roman" w:hAnsi="Times New Roman"/>
          <w:sz w:val="28"/>
          <w:szCs w:val="28"/>
          <w:lang w:val="vi-VN"/>
        </w:rPr>
        <w:t>SGGP</w:t>
      </w:r>
      <w:r>
        <w:rPr>
          <w:rFonts w:ascii="Times New Roman" w:hAnsi="Times New Roman"/>
          <w:sz w:val="28"/>
          <w:szCs w:val="28"/>
        </w:rPr>
        <w:t xml:space="preserve"> để thực hiện công tác truyền thông</w:t>
      </w:r>
      <w:r>
        <w:rPr>
          <w:rFonts w:ascii="Times New Roman" w:hAnsi="Times New Roman"/>
          <w:sz w:val="28"/>
          <w:szCs w:val="28"/>
          <w:lang w:val="vi-VN"/>
        </w:rPr>
        <w:t>,</w:t>
      </w:r>
      <w:r>
        <w:rPr>
          <w:rFonts w:ascii="Times New Roman" w:hAnsi="Times New Roman"/>
          <w:sz w:val="28"/>
          <w:szCs w:val="28"/>
        </w:rPr>
        <w:t xml:space="preserve"> góp</w:t>
      </w:r>
      <w:r>
        <w:rPr>
          <w:rFonts w:ascii="Times New Roman" w:hAnsi="Times New Roman"/>
          <w:sz w:val="28"/>
          <w:szCs w:val="28"/>
          <w:lang w:val="vi-VN"/>
        </w:rPr>
        <w:t xml:space="preserve"> phần </w:t>
      </w:r>
      <w:r>
        <w:rPr>
          <w:rFonts w:ascii="Times New Roman" w:hAnsi="Times New Roman"/>
          <w:sz w:val="28"/>
          <w:szCs w:val="28"/>
        </w:rPr>
        <w:t>giúp toàn</w:t>
      </w:r>
      <w:r>
        <w:rPr>
          <w:rFonts w:ascii="Times New Roman" w:hAnsi="Times New Roman"/>
          <w:sz w:val="28"/>
          <w:szCs w:val="28"/>
          <w:lang w:val="vi-VN"/>
        </w:rPr>
        <w:t xml:space="preserve"> thể người dân, cán bộ, công chức, viên chức, người lao động… </w:t>
      </w:r>
      <w:r>
        <w:rPr>
          <w:rFonts w:ascii="Times New Roman" w:hAnsi="Times New Roman"/>
          <w:sz w:val="28"/>
          <w:szCs w:val="28"/>
        </w:rPr>
        <w:t>nắm bắt các chủ trương</w:t>
      </w:r>
      <w:r>
        <w:rPr>
          <w:rFonts w:ascii="Times New Roman" w:hAnsi="Times New Roman"/>
          <w:sz w:val="28"/>
          <w:szCs w:val="28"/>
          <w:lang w:val="vi-VN"/>
        </w:rPr>
        <w:t xml:space="preserve"> của Đảng, </w:t>
      </w:r>
      <w:r>
        <w:rPr>
          <w:rFonts w:ascii="Times New Roman" w:hAnsi="Times New Roman"/>
          <w:sz w:val="28"/>
          <w:szCs w:val="28"/>
        </w:rPr>
        <w:t>chính sách</w:t>
      </w:r>
      <w:r>
        <w:rPr>
          <w:rFonts w:ascii="Times New Roman" w:hAnsi="Times New Roman"/>
          <w:sz w:val="28"/>
          <w:szCs w:val="28"/>
          <w:lang w:val="vi-VN"/>
        </w:rPr>
        <w:t>,</w:t>
      </w:r>
      <w:r>
        <w:rPr>
          <w:rFonts w:ascii="Times New Roman" w:hAnsi="Times New Roman"/>
          <w:sz w:val="28"/>
          <w:szCs w:val="28"/>
        </w:rPr>
        <w:t xml:space="preserve"> pháp luật của Nhà nước</w:t>
      </w:r>
      <w:r>
        <w:rPr>
          <w:rFonts w:ascii="Times New Roman" w:hAnsi="Times New Roman"/>
          <w:sz w:val="28"/>
          <w:szCs w:val="28"/>
          <w:lang w:val="vi-VN"/>
        </w:rPr>
        <w:t>; các chỉ đạo, điều hành của Tỉnh uỷ, HĐND, UBND, Uỷ ban MTTQ Việt Nam tỉnh Sóc Trăng.</w:t>
      </w:r>
    </w:p>
    <w:p w14:paraId="51E9DEB1" w14:textId="77777777" w:rsidR="00B42280"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rPr>
        <w:t xml:space="preserve">- Báo </w:t>
      </w:r>
      <w:r>
        <w:rPr>
          <w:rFonts w:ascii="Times New Roman" w:hAnsi="Times New Roman"/>
          <w:sz w:val="28"/>
          <w:szCs w:val="28"/>
          <w:lang w:val="vi-VN"/>
        </w:rPr>
        <w:t>SGGP</w:t>
      </w:r>
      <w:r>
        <w:rPr>
          <w:rFonts w:ascii="Times New Roman" w:hAnsi="Times New Roman"/>
          <w:sz w:val="28"/>
          <w:szCs w:val="28"/>
        </w:rPr>
        <w:t xml:space="preserve"> và</w:t>
      </w:r>
      <w:r>
        <w:rPr>
          <w:rFonts w:ascii="Times New Roman" w:hAnsi="Times New Roman"/>
          <w:sz w:val="28"/>
          <w:szCs w:val="28"/>
          <w:lang w:val="vi-VN"/>
        </w:rPr>
        <w:t xml:space="preserve"> các đơn vị có liên quan của tỉnh Sóc Trăng sẽ phối hợp t</w:t>
      </w:r>
      <w:r>
        <w:rPr>
          <w:rFonts w:ascii="Times New Roman" w:hAnsi="Times New Roman"/>
          <w:sz w:val="28"/>
          <w:szCs w:val="28"/>
        </w:rPr>
        <w:t>ổ chức các chương trình, hoạt động công tác</w:t>
      </w:r>
      <w:r>
        <w:rPr>
          <w:rFonts w:ascii="Times New Roman" w:hAnsi="Times New Roman"/>
          <w:sz w:val="28"/>
          <w:szCs w:val="28"/>
          <w:lang w:val="vi-VN"/>
        </w:rPr>
        <w:t xml:space="preserve"> an sinh, từ thiện</w:t>
      </w:r>
      <w:r>
        <w:rPr>
          <w:rFonts w:ascii="Times New Roman" w:hAnsi="Times New Roman"/>
          <w:sz w:val="28"/>
          <w:szCs w:val="28"/>
        </w:rPr>
        <w:t xml:space="preserve"> xã hội</w:t>
      </w:r>
      <w:r>
        <w:rPr>
          <w:rFonts w:ascii="Times New Roman" w:hAnsi="Times New Roman"/>
          <w:sz w:val="28"/>
          <w:szCs w:val="28"/>
          <w:lang w:val="vi-VN"/>
        </w:rPr>
        <w:t xml:space="preserve"> </w:t>
      </w:r>
      <w:r>
        <w:rPr>
          <w:rFonts w:ascii="Times New Roman" w:hAnsi="Times New Roman"/>
          <w:sz w:val="28"/>
          <w:szCs w:val="28"/>
        </w:rPr>
        <w:t>trên địa bàn tỉnh</w:t>
      </w:r>
      <w:r>
        <w:rPr>
          <w:rFonts w:ascii="Times New Roman" w:hAnsi="Times New Roman"/>
          <w:sz w:val="28"/>
          <w:szCs w:val="28"/>
          <w:lang w:val="vi-VN"/>
        </w:rPr>
        <w:t>.</w:t>
      </w:r>
    </w:p>
    <w:p w14:paraId="1411132E" w14:textId="77777777" w:rsidR="00B42280"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lang w:val="vi-VN"/>
        </w:rPr>
        <w:t>- UBND tỉnh Sóc Trăng và Báo SGGP ưu tiên các hoạt động ký kết hợp tác truyền thông theo gói từng năm, công tác phát hành báo in ấn phẩm SGGP nhật báo và các ấn phẩm khác củ</w:t>
      </w:r>
      <w:r w:rsidR="00A72ADA">
        <w:rPr>
          <w:rFonts w:ascii="Times New Roman" w:hAnsi="Times New Roman"/>
          <w:sz w:val="28"/>
          <w:szCs w:val="28"/>
          <w:lang w:val="vi-VN"/>
        </w:rPr>
        <w:t xml:space="preserve">a Báo </w:t>
      </w:r>
      <w:r w:rsidR="00A72ADA">
        <w:rPr>
          <w:rFonts w:ascii="Times New Roman" w:hAnsi="Times New Roman"/>
          <w:sz w:val="28"/>
          <w:szCs w:val="28"/>
        </w:rPr>
        <w:t>SGGP.</w:t>
      </w:r>
    </w:p>
    <w:p w14:paraId="6E198E3F" w14:textId="77777777" w:rsidR="00B42280" w:rsidRDefault="00373188" w:rsidP="00413956">
      <w:pPr>
        <w:spacing w:before="160" w:line="240" w:lineRule="auto"/>
        <w:ind w:firstLineChars="252" w:firstLine="708"/>
        <w:jc w:val="both"/>
        <w:rPr>
          <w:rFonts w:ascii="Times New Roman" w:hAnsi="Times New Roman"/>
          <w:b/>
          <w:bCs/>
          <w:sz w:val="28"/>
          <w:szCs w:val="28"/>
          <w:lang w:val="vi-VN"/>
        </w:rPr>
      </w:pPr>
      <w:r>
        <w:rPr>
          <w:rFonts w:ascii="Times New Roman" w:hAnsi="Times New Roman"/>
          <w:b/>
          <w:bCs/>
          <w:sz w:val="28"/>
          <w:szCs w:val="28"/>
        </w:rPr>
        <w:t xml:space="preserve">II. </w:t>
      </w:r>
      <w:r>
        <w:rPr>
          <w:rFonts w:ascii="Times New Roman" w:hAnsi="Times New Roman"/>
          <w:b/>
          <w:bCs/>
          <w:sz w:val="28"/>
          <w:szCs w:val="28"/>
          <w:lang w:val="vi-VN"/>
        </w:rPr>
        <w:t>NGUYÊN TẮC THỰC HIỆN</w:t>
      </w:r>
    </w:p>
    <w:p w14:paraId="6572EC1D" w14:textId="77777777" w:rsidR="00B42280"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1. Việc phối hợp giữa hai cơ quan căn cứ theo</w:t>
      </w:r>
      <w:r>
        <w:rPr>
          <w:rFonts w:ascii="Times New Roman" w:hAnsi="Times New Roman"/>
          <w:sz w:val="28"/>
          <w:szCs w:val="28"/>
          <w:lang w:val="vi-VN"/>
        </w:rPr>
        <w:t xml:space="preserve"> </w:t>
      </w:r>
      <w:r>
        <w:rPr>
          <w:rFonts w:ascii="Times New Roman" w:hAnsi="Times New Roman"/>
          <w:sz w:val="28"/>
          <w:szCs w:val="28"/>
        </w:rPr>
        <w:t>chức năng, nhiệm vụ, quyền hạn, trách nhiệm, của mỗi bên và nội dung chương trình phối hợp này.</w:t>
      </w:r>
    </w:p>
    <w:p w14:paraId="04D8FDAA" w14:textId="77777777" w:rsidR="00B42280"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2. Mỗi bên chủ động phát huy vai trò, trách nhiệm của mình trong quá trình hợp tác, kịp thời trao đổi những vấn đề phát sinh trong quá trình thực hiện để giải quyết hoặc phối hợp giải quyết trên cơ sở đồng thuận và vì lợi ích chung.</w:t>
      </w:r>
    </w:p>
    <w:p w14:paraId="1388102B" w14:textId="77777777" w:rsidR="00B42280" w:rsidRDefault="00373188" w:rsidP="00413956">
      <w:pPr>
        <w:spacing w:before="160" w:line="240" w:lineRule="auto"/>
        <w:ind w:firstLineChars="252" w:firstLine="708"/>
        <w:jc w:val="both"/>
        <w:rPr>
          <w:rFonts w:ascii="Times New Roman" w:hAnsi="Times New Roman"/>
          <w:b/>
          <w:bCs/>
          <w:sz w:val="28"/>
          <w:szCs w:val="28"/>
          <w:lang w:val="vi-VN"/>
        </w:rPr>
      </w:pPr>
      <w:r>
        <w:rPr>
          <w:rFonts w:ascii="Times New Roman" w:hAnsi="Times New Roman"/>
          <w:b/>
          <w:bCs/>
          <w:sz w:val="28"/>
          <w:szCs w:val="28"/>
        </w:rPr>
        <w:t>III. NỘI DUNG</w:t>
      </w:r>
      <w:r>
        <w:rPr>
          <w:rFonts w:ascii="Times New Roman" w:hAnsi="Times New Roman"/>
          <w:b/>
          <w:bCs/>
          <w:sz w:val="28"/>
          <w:szCs w:val="28"/>
          <w:lang w:val="vi-VN"/>
        </w:rPr>
        <w:t xml:space="preserve"> PHỐI HỢP</w:t>
      </w:r>
    </w:p>
    <w:p w14:paraId="65E0F7F1" w14:textId="77777777" w:rsidR="00B42280" w:rsidRDefault="00373188" w:rsidP="00413956">
      <w:pPr>
        <w:spacing w:before="160" w:line="240" w:lineRule="auto"/>
        <w:ind w:firstLineChars="252" w:firstLine="708"/>
        <w:jc w:val="both"/>
        <w:rPr>
          <w:rFonts w:ascii="Times New Roman" w:hAnsi="Times New Roman"/>
          <w:b/>
          <w:bCs/>
          <w:sz w:val="28"/>
          <w:szCs w:val="28"/>
          <w:lang w:val="vi-VN"/>
        </w:rPr>
      </w:pPr>
      <w:r>
        <w:rPr>
          <w:rFonts w:ascii="Times New Roman" w:hAnsi="Times New Roman"/>
          <w:b/>
          <w:bCs/>
          <w:sz w:val="28"/>
          <w:szCs w:val="28"/>
        </w:rPr>
        <w:t>1. Nội</w:t>
      </w:r>
      <w:r>
        <w:rPr>
          <w:rFonts w:ascii="Times New Roman" w:hAnsi="Times New Roman"/>
          <w:b/>
          <w:bCs/>
          <w:sz w:val="28"/>
          <w:szCs w:val="28"/>
          <w:lang w:val="vi-VN"/>
        </w:rPr>
        <w:t xml:space="preserve"> dung</w:t>
      </w:r>
      <w:r>
        <w:rPr>
          <w:rFonts w:ascii="Times New Roman" w:hAnsi="Times New Roman"/>
          <w:b/>
          <w:bCs/>
          <w:sz w:val="28"/>
          <w:szCs w:val="28"/>
        </w:rPr>
        <w:t xml:space="preserve"> </w:t>
      </w:r>
      <w:r w:rsidR="00B42280">
        <w:rPr>
          <w:rFonts w:ascii="Times New Roman" w:hAnsi="Times New Roman"/>
          <w:b/>
          <w:bCs/>
          <w:sz w:val="28"/>
          <w:szCs w:val="28"/>
        </w:rPr>
        <w:t>phối hợp</w:t>
      </w:r>
      <w:r>
        <w:rPr>
          <w:rFonts w:ascii="Times New Roman" w:hAnsi="Times New Roman"/>
          <w:b/>
          <w:bCs/>
          <w:sz w:val="28"/>
          <w:szCs w:val="28"/>
        </w:rPr>
        <w:t xml:space="preserve"> trọng</w:t>
      </w:r>
      <w:r>
        <w:rPr>
          <w:rFonts w:ascii="Times New Roman" w:hAnsi="Times New Roman"/>
          <w:b/>
          <w:bCs/>
          <w:sz w:val="28"/>
          <w:szCs w:val="28"/>
          <w:lang w:val="vi-VN"/>
        </w:rPr>
        <w:t xml:space="preserve"> tâm, giai đoạn 2023</w:t>
      </w:r>
      <w:r w:rsidR="00B42280">
        <w:rPr>
          <w:rFonts w:ascii="Times New Roman" w:hAnsi="Times New Roman"/>
          <w:b/>
          <w:bCs/>
          <w:sz w:val="28"/>
          <w:szCs w:val="28"/>
          <w:lang w:val="en-SG"/>
        </w:rPr>
        <w:t xml:space="preserve"> </w:t>
      </w:r>
      <w:r w:rsidR="00B42280">
        <w:rPr>
          <w:rFonts w:ascii="Times New Roman" w:hAnsi="Times New Roman"/>
          <w:b/>
          <w:bCs/>
          <w:sz w:val="28"/>
          <w:szCs w:val="28"/>
          <w:lang w:val="vi-VN"/>
        </w:rPr>
        <w:t>–</w:t>
      </w:r>
      <w:r w:rsidR="00B42280">
        <w:rPr>
          <w:rFonts w:ascii="Times New Roman" w:hAnsi="Times New Roman"/>
          <w:b/>
          <w:bCs/>
          <w:sz w:val="28"/>
          <w:szCs w:val="28"/>
          <w:lang w:val="en-SG"/>
        </w:rPr>
        <w:t xml:space="preserve"> </w:t>
      </w:r>
      <w:r>
        <w:rPr>
          <w:rFonts w:ascii="Times New Roman" w:hAnsi="Times New Roman"/>
          <w:b/>
          <w:bCs/>
          <w:sz w:val="28"/>
          <w:szCs w:val="28"/>
          <w:lang w:val="vi-VN"/>
        </w:rPr>
        <w:t>2025</w:t>
      </w:r>
    </w:p>
    <w:p w14:paraId="0294CCD8" w14:textId="77777777" w:rsidR="005203D4"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Tăng cường</w:t>
      </w:r>
      <w:r>
        <w:rPr>
          <w:rFonts w:ascii="Times New Roman" w:hAnsi="Times New Roman"/>
          <w:sz w:val="28"/>
          <w:szCs w:val="28"/>
          <w:lang w:val="vi-VN"/>
        </w:rPr>
        <w:t xml:space="preserve"> tuyên truyền </w:t>
      </w:r>
      <w:r>
        <w:rPr>
          <w:rFonts w:ascii="Times New Roman" w:hAnsi="Times New Roman"/>
          <w:sz w:val="28"/>
          <w:szCs w:val="28"/>
        </w:rPr>
        <w:t>những thành tựu trên các mặt kinh tế</w:t>
      </w:r>
      <w:r w:rsidR="00C368AE">
        <w:rPr>
          <w:rFonts w:ascii="Times New Roman" w:hAnsi="Times New Roman"/>
          <w:sz w:val="28"/>
          <w:szCs w:val="28"/>
        </w:rPr>
        <w:t>,</w:t>
      </w:r>
      <w:r>
        <w:rPr>
          <w:rFonts w:ascii="Times New Roman" w:hAnsi="Times New Roman"/>
          <w:sz w:val="28"/>
          <w:szCs w:val="28"/>
        </w:rPr>
        <w:t xml:space="preserve"> văn hóa - xã hội và an ninh trật tự của tỉnh Sóc Trăng trên các</w:t>
      </w:r>
      <w:r>
        <w:rPr>
          <w:rFonts w:ascii="Times New Roman" w:hAnsi="Times New Roman"/>
          <w:sz w:val="28"/>
          <w:szCs w:val="28"/>
          <w:lang w:val="vi-VN"/>
        </w:rPr>
        <w:t xml:space="preserve"> nền tảng </w:t>
      </w:r>
      <w:r>
        <w:rPr>
          <w:rFonts w:ascii="Times New Roman" w:hAnsi="Times New Roman"/>
          <w:sz w:val="28"/>
          <w:szCs w:val="28"/>
        </w:rPr>
        <w:t xml:space="preserve">báo in và báo điện tử Báo </w:t>
      </w:r>
      <w:r>
        <w:rPr>
          <w:rFonts w:ascii="Times New Roman" w:hAnsi="Times New Roman"/>
          <w:sz w:val="28"/>
          <w:szCs w:val="28"/>
          <w:lang w:val="vi-VN"/>
        </w:rPr>
        <w:t>SGGP (</w:t>
      </w:r>
      <w:hyperlink r:id="rId8" w:history="1">
        <w:r>
          <w:rPr>
            <w:rStyle w:val="Hyperlink"/>
            <w:rFonts w:ascii="Times New Roman" w:hAnsi="Times New Roman"/>
            <w:sz w:val="28"/>
            <w:szCs w:val="28"/>
            <w:lang w:val="vi-VN"/>
          </w:rPr>
          <w:t>https://www.sggp.org.vn/</w:t>
        </w:r>
      </w:hyperlink>
      <w:r>
        <w:rPr>
          <w:rFonts w:ascii="Times New Roman" w:hAnsi="Times New Roman"/>
          <w:sz w:val="28"/>
          <w:szCs w:val="28"/>
          <w:lang w:val="vi-VN"/>
        </w:rPr>
        <w:t>)</w:t>
      </w:r>
      <w:r>
        <w:rPr>
          <w:rFonts w:ascii="Times New Roman" w:hAnsi="Times New Roman"/>
          <w:sz w:val="28"/>
          <w:szCs w:val="28"/>
        </w:rPr>
        <w:t>.</w:t>
      </w:r>
    </w:p>
    <w:p w14:paraId="21832A5A" w14:textId="77777777" w:rsidR="005203D4"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xml:space="preserve">- Tuyên truyền các </w:t>
      </w:r>
      <w:r>
        <w:rPr>
          <w:rFonts w:ascii="Times New Roman" w:hAnsi="Times New Roman"/>
          <w:sz w:val="28"/>
          <w:szCs w:val="28"/>
        </w:rPr>
        <w:t>kết quả nổi bật trong thực hiện Nghị</w:t>
      </w:r>
      <w:r>
        <w:rPr>
          <w:rFonts w:ascii="Times New Roman" w:hAnsi="Times New Roman"/>
          <w:sz w:val="28"/>
          <w:szCs w:val="28"/>
          <w:lang w:val="vi-VN"/>
        </w:rPr>
        <w:t xml:space="preserve"> quyết Đại hội Đại biểu Đảng bộ tỉnh Sóc Trăng lần thứ XIV, nhiệm kỳ 2020 – 2025</w:t>
      </w:r>
      <w:r>
        <w:rPr>
          <w:rFonts w:ascii="Times New Roman" w:hAnsi="Times New Roman"/>
          <w:sz w:val="28"/>
          <w:szCs w:val="28"/>
        </w:rPr>
        <w:t>. Đặc biệt</w:t>
      </w:r>
      <w:r>
        <w:rPr>
          <w:rFonts w:ascii="Times New Roman" w:hAnsi="Times New Roman"/>
          <w:sz w:val="28"/>
          <w:szCs w:val="28"/>
          <w:lang w:val="vi-VN"/>
        </w:rPr>
        <w:t>,</w:t>
      </w:r>
      <w:r>
        <w:rPr>
          <w:rFonts w:ascii="Times New Roman" w:hAnsi="Times New Roman"/>
          <w:sz w:val="28"/>
          <w:szCs w:val="28"/>
        </w:rPr>
        <w:t xml:space="preserve"> tập trung tuyên truyền các nhiệm vụ đột phá nhiệm kỳ 2020</w:t>
      </w:r>
      <w:r w:rsidR="005203D4">
        <w:rPr>
          <w:rFonts w:ascii="Times New Roman" w:hAnsi="Times New Roman"/>
          <w:sz w:val="28"/>
          <w:szCs w:val="28"/>
        </w:rPr>
        <w:t xml:space="preserve"> </w:t>
      </w:r>
      <w:r>
        <w:rPr>
          <w:rFonts w:ascii="Times New Roman" w:hAnsi="Times New Roman"/>
          <w:sz w:val="28"/>
          <w:szCs w:val="28"/>
        </w:rPr>
        <w:t>-</w:t>
      </w:r>
      <w:r w:rsidR="005203D4">
        <w:rPr>
          <w:rFonts w:ascii="Times New Roman" w:hAnsi="Times New Roman"/>
          <w:sz w:val="28"/>
          <w:szCs w:val="28"/>
        </w:rPr>
        <w:t xml:space="preserve"> 2025 như: C</w:t>
      </w:r>
      <w:r>
        <w:rPr>
          <w:rFonts w:ascii="Times New Roman" w:hAnsi="Times New Roman"/>
          <w:sz w:val="28"/>
          <w:szCs w:val="28"/>
        </w:rPr>
        <w:t>ải cách hành chính, chuyển đổi số; kêu gọi thu hút đầu tư;</w:t>
      </w:r>
      <w:r>
        <w:rPr>
          <w:rFonts w:ascii="Times New Roman" w:hAnsi="Times New Roman"/>
          <w:sz w:val="28"/>
          <w:szCs w:val="28"/>
          <w:lang w:val="vi-VN"/>
        </w:rPr>
        <w:t xml:space="preserve"> công tác xây dựng Đảng, xây dựng chính quyền vững mạnh;</w:t>
      </w:r>
      <w:r>
        <w:rPr>
          <w:rFonts w:ascii="Times New Roman" w:hAnsi="Times New Roman"/>
          <w:sz w:val="28"/>
          <w:szCs w:val="28"/>
        </w:rPr>
        <w:t xml:space="preserve"> công tác an sinh xã hội, giảm nghèo bền vững</w:t>
      </w:r>
      <w:r>
        <w:rPr>
          <w:rFonts w:ascii="Times New Roman" w:hAnsi="Times New Roman"/>
          <w:sz w:val="28"/>
          <w:szCs w:val="28"/>
          <w:lang w:val="vi-VN"/>
        </w:rPr>
        <w:t>…</w:t>
      </w:r>
    </w:p>
    <w:p w14:paraId="3FFC74CC" w14:textId="77777777" w:rsidR="005203D4"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Tổ chức các hoạt động sau mặt báo, trong đó chú trọng đến các hoạt động</w:t>
      </w:r>
      <w:r>
        <w:rPr>
          <w:rFonts w:ascii="Times New Roman" w:hAnsi="Times New Roman"/>
          <w:sz w:val="28"/>
          <w:szCs w:val="28"/>
          <w:lang w:val="vi-VN"/>
        </w:rPr>
        <w:t xml:space="preserve"> an sinh xã hội, chăm lo cho các gia đình chính sách, hộ nghèo, hộ có hoàn cảnh khó khăn</w:t>
      </w:r>
      <w:r>
        <w:rPr>
          <w:rFonts w:ascii="Times New Roman" w:hAnsi="Times New Roman"/>
          <w:sz w:val="28"/>
          <w:szCs w:val="28"/>
        </w:rPr>
        <w:t>…</w:t>
      </w:r>
    </w:p>
    <w:p w14:paraId="53198622" w14:textId="77777777" w:rsidR="005203D4"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lastRenderedPageBreak/>
        <w:tab/>
        <w:t>- Tham gia, đưa tin, bài kịp thời các sự kiện, ngày lễ, ngày kỷ niệm lớn diễn ra trên địa bàn tỉnh; thông tin tuyên truyền các dự án lớn, công trình trọng điểm trên địa bàn tỉnh như: Cao tốc Châu Đốc – Cần Thơ – Sóc Trăng, cầu Đại Ngãi, Cảng nước sâu Trần Đề, các khu - cụm công nghiệp…</w:t>
      </w:r>
    </w:p>
    <w:p w14:paraId="153B9FE5" w14:textId="77777777" w:rsidR="005203D4"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Thường xuyên thông tin kịp thời kết quả đạt được trong thực hiện các Chương trình mụ</w:t>
      </w:r>
      <w:r w:rsidR="005203D4">
        <w:rPr>
          <w:rFonts w:ascii="Times New Roman" w:hAnsi="Times New Roman"/>
          <w:sz w:val="28"/>
          <w:szCs w:val="28"/>
          <w:lang w:val="vi-VN"/>
        </w:rPr>
        <w:t>c tiêu q</w:t>
      </w:r>
      <w:r>
        <w:rPr>
          <w:rFonts w:ascii="Times New Roman" w:hAnsi="Times New Roman"/>
          <w:sz w:val="28"/>
          <w:szCs w:val="28"/>
          <w:lang w:val="vi-VN"/>
        </w:rPr>
        <w:t>uốc gia trên địa bàn tỉnh.</w:t>
      </w:r>
    </w:p>
    <w:p w14:paraId="2B71C9FE" w14:textId="77777777" w:rsidR="005203D4"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Đưa thông tin kịp thời các hoạt động thăm, làm việc của lãnh đạo Đảng, Nhà nước và các đoàn công tác Trung ương tại tỉnh.</w:t>
      </w:r>
    </w:p>
    <w:p w14:paraId="475ED8C9" w14:textId="77777777" w:rsidR="009E5A27" w:rsidRDefault="00373188"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lang w:val="vi-VN"/>
        </w:rPr>
        <w:t>- Thông tin, tuyên truyền về các chính sách công tác dân tộc, tôn giáo.</w:t>
      </w:r>
    </w:p>
    <w:p w14:paraId="1CAF63C0" w14:textId="77777777" w:rsidR="00A61B77" w:rsidRDefault="00373188" w:rsidP="00413956">
      <w:pPr>
        <w:numPr>
          <w:ilvl w:val="0"/>
          <w:numId w:val="1"/>
        </w:numPr>
        <w:spacing w:before="160" w:line="240" w:lineRule="auto"/>
        <w:ind w:firstLineChars="252" w:firstLine="708"/>
        <w:jc w:val="both"/>
        <w:rPr>
          <w:rFonts w:ascii="Times New Roman" w:hAnsi="Times New Roman"/>
          <w:b/>
          <w:bCs/>
          <w:sz w:val="28"/>
          <w:szCs w:val="28"/>
        </w:rPr>
      </w:pPr>
      <w:r w:rsidRPr="00A61B77">
        <w:rPr>
          <w:rFonts w:ascii="Times New Roman" w:hAnsi="Times New Roman"/>
          <w:b/>
          <w:bCs/>
          <w:sz w:val="28"/>
          <w:szCs w:val="28"/>
        </w:rPr>
        <w:t>Các chương trình truyền thông, sự kiện:</w:t>
      </w:r>
    </w:p>
    <w:p w14:paraId="0F92703B" w14:textId="77777777" w:rsidR="009E5A27" w:rsidRDefault="00A61B77" w:rsidP="00413956">
      <w:pPr>
        <w:spacing w:before="160" w:line="240" w:lineRule="auto"/>
        <w:ind w:firstLine="708"/>
        <w:jc w:val="both"/>
        <w:rPr>
          <w:rFonts w:ascii="Times New Roman" w:hAnsi="Times New Roman"/>
          <w:sz w:val="28"/>
          <w:szCs w:val="28"/>
        </w:rPr>
      </w:pPr>
      <w:r w:rsidRPr="00A61B77">
        <w:rPr>
          <w:rFonts w:ascii="Times New Roman" w:hAnsi="Times New Roman"/>
          <w:b/>
          <w:bCs/>
          <w:sz w:val="28"/>
          <w:szCs w:val="28"/>
        </w:rPr>
        <w:t xml:space="preserve">- </w:t>
      </w:r>
      <w:r w:rsidR="00373188" w:rsidRPr="00A61B77">
        <w:rPr>
          <w:rFonts w:ascii="Times New Roman" w:hAnsi="Times New Roman"/>
          <w:b/>
          <w:bCs/>
          <w:sz w:val="28"/>
          <w:szCs w:val="28"/>
        </w:rPr>
        <w:t>Xây dựng thư viện tặng điểm trường còn khó khăn:</w:t>
      </w:r>
      <w:r>
        <w:rPr>
          <w:rFonts w:ascii="Times New Roman" w:hAnsi="Times New Roman"/>
          <w:b/>
          <w:bCs/>
          <w:sz w:val="28"/>
          <w:szCs w:val="28"/>
        </w:rPr>
        <w:t xml:space="preserve"> </w:t>
      </w:r>
      <w:r w:rsidR="00373188">
        <w:rPr>
          <w:rFonts w:ascii="Times New Roman" w:hAnsi="Times New Roman"/>
          <w:sz w:val="28"/>
          <w:szCs w:val="28"/>
        </w:rPr>
        <w:t>UBND tỉnh Sóc Trăng chỉ đạo các ngành chức năng cung cấp thông tin điểm trường trên địa bàn tỉnh còn khó khăn về phát triển văn hóa đọc để cùng Báo SGGP tổ chức xây dựng thư viện, tặng điểm trường.</w:t>
      </w:r>
    </w:p>
    <w:p w14:paraId="7FE832BD" w14:textId="77777777" w:rsidR="009E5A27" w:rsidRDefault="00373188" w:rsidP="00413956">
      <w:pPr>
        <w:spacing w:before="160" w:line="240" w:lineRule="auto"/>
        <w:ind w:firstLineChars="252" w:firstLine="708"/>
        <w:jc w:val="both"/>
        <w:rPr>
          <w:rFonts w:ascii="Times New Roman" w:eastAsia="UICTFontTextStyleBody" w:hAnsi="Times New Roman"/>
          <w:color w:val="222222"/>
          <w:sz w:val="28"/>
          <w:szCs w:val="28"/>
          <w:shd w:val="clear" w:color="auto" w:fill="FFFFFF"/>
        </w:rPr>
      </w:pPr>
      <w:r>
        <w:rPr>
          <w:rFonts w:ascii="Times New Roman" w:hAnsi="Times New Roman"/>
          <w:b/>
          <w:sz w:val="28"/>
          <w:szCs w:val="28"/>
        </w:rPr>
        <w:t>- Chương trình “Thắp sáng niềm tin - Vượt khó đến trường”:</w:t>
      </w:r>
      <w:r w:rsidR="001C5871">
        <w:rPr>
          <w:rFonts w:ascii="Times New Roman" w:hAnsi="Times New Roman"/>
          <w:b/>
          <w:sz w:val="28"/>
          <w:szCs w:val="28"/>
        </w:rPr>
        <w:t xml:space="preserve"> </w:t>
      </w:r>
      <w:r>
        <w:rPr>
          <w:rFonts w:ascii="Times New Roman" w:hAnsi="Times New Roman"/>
          <w:sz w:val="28"/>
          <w:szCs w:val="28"/>
        </w:rPr>
        <w:t xml:space="preserve">UBND tỉnh Sóc Trăng chỉ đạo các ngành chức năng có liên quan cung cấp thông tin, danh sách </w:t>
      </w:r>
      <w:r>
        <w:rPr>
          <w:rFonts w:ascii="Times New Roman" w:eastAsia="UICTFontTextStyleBody" w:hAnsi="Times New Roman"/>
          <w:color w:val="222222"/>
          <w:sz w:val="28"/>
          <w:szCs w:val="28"/>
          <w:shd w:val="clear" w:color="auto" w:fill="FFFFFF"/>
        </w:rPr>
        <w:t>học sinh cấp 1,</w:t>
      </w:r>
      <w:r w:rsidR="001C5871">
        <w:rPr>
          <w:rFonts w:ascii="Times New Roman" w:eastAsia="UICTFontTextStyleBody" w:hAnsi="Times New Roman"/>
          <w:color w:val="222222"/>
          <w:sz w:val="28"/>
          <w:szCs w:val="28"/>
          <w:shd w:val="clear" w:color="auto" w:fill="FFFFFF"/>
        </w:rPr>
        <w:t xml:space="preserve"> </w:t>
      </w:r>
      <w:r>
        <w:rPr>
          <w:rFonts w:ascii="Times New Roman" w:eastAsia="UICTFontTextStyleBody" w:hAnsi="Times New Roman"/>
          <w:color w:val="222222"/>
          <w:sz w:val="28"/>
          <w:szCs w:val="28"/>
          <w:shd w:val="clear" w:color="auto" w:fill="FFFFFF"/>
        </w:rPr>
        <w:t>2 là con em hộ nghèo của tỉnh và cùng Báo SGGP tổ chức trao tặng học bổng, hỗ trợ một phần học phí cho các em.</w:t>
      </w:r>
    </w:p>
    <w:p w14:paraId="09EF7C6B" w14:textId="77777777" w:rsidR="009E5A27" w:rsidRDefault="00373188" w:rsidP="00413956">
      <w:pPr>
        <w:spacing w:before="160" w:line="240" w:lineRule="auto"/>
        <w:ind w:firstLineChars="252" w:firstLine="708"/>
        <w:jc w:val="both"/>
        <w:rPr>
          <w:rFonts w:ascii="Times New Roman" w:hAnsi="Times New Roman"/>
          <w:sz w:val="28"/>
          <w:szCs w:val="28"/>
        </w:rPr>
      </w:pPr>
      <w:r>
        <w:rPr>
          <w:rFonts w:ascii="Times New Roman" w:hAnsi="Times New Roman"/>
          <w:b/>
          <w:bCs/>
          <w:sz w:val="28"/>
          <w:szCs w:val="28"/>
        </w:rPr>
        <w:t>- Chương trình “Xuân yêu thương”:</w:t>
      </w:r>
      <w:r w:rsidR="001C5871">
        <w:rPr>
          <w:rFonts w:ascii="Times New Roman" w:hAnsi="Times New Roman"/>
          <w:b/>
          <w:bCs/>
          <w:sz w:val="28"/>
          <w:szCs w:val="28"/>
        </w:rPr>
        <w:t xml:space="preserve"> </w:t>
      </w:r>
      <w:r>
        <w:rPr>
          <w:rFonts w:ascii="Times New Roman" w:hAnsi="Times New Roman"/>
          <w:sz w:val="28"/>
          <w:szCs w:val="28"/>
        </w:rPr>
        <w:t>Báo SGGP vận động nguồn tài trợ, hỗ trợ cho chương trình “Xuân yêu thương” được tổ chứ</w:t>
      </w:r>
      <w:r w:rsidR="00582EB4">
        <w:rPr>
          <w:rFonts w:ascii="Times New Roman" w:hAnsi="Times New Roman"/>
          <w:sz w:val="28"/>
          <w:szCs w:val="28"/>
        </w:rPr>
        <w:t xml:space="preserve">c vào dịp </w:t>
      </w:r>
      <w:r>
        <w:rPr>
          <w:rFonts w:ascii="Times New Roman" w:hAnsi="Times New Roman"/>
          <w:sz w:val="28"/>
          <w:szCs w:val="28"/>
        </w:rPr>
        <w:t>Tết Nguyên đán, đến trao tặng quà và truyền thông cho chương trình. UBND tỉnh Sóc Trăng chỉ đạo các đơn vị</w:t>
      </w:r>
      <w:r w:rsidR="00BC27AB">
        <w:rPr>
          <w:rFonts w:ascii="Times New Roman" w:hAnsi="Times New Roman"/>
          <w:sz w:val="28"/>
          <w:szCs w:val="28"/>
        </w:rPr>
        <w:t xml:space="preserve"> phối hợp Báo SGGP</w:t>
      </w:r>
      <w:r>
        <w:rPr>
          <w:rFonts w:ascii="Times New Roman" w:hAnsi="Times New Roman"/>
          <w:sz w:val="28"/>
          <w:szCs w:val="28"/>
        </w:rPr>
        <w:t xml:space="preserve"> lựa chọn đối tượng được trao tặng là những trường hợp có hoàn cảnh khó khăn trong cuộc sống; tham gia hỗ trợ tổ chức chương trình.</w:t>
      </w:r>
    </w:p>
    <w:p w14:paraId="4384BCCF" w14:textId="77777777" w:rsidR="003E405C" w:rsidRPr="005203D4" w:rsidRDefault="00373188" w:rsidP="00413956">
      <w:pPr>
        <w:numPr>
          <w:ilvl w:val="0"/>
          <w:numId w:val="1"/>
        </w:numPr>
        <w:spacing w:before="160" w:line="240" w:lineRule="auto"/>
        <w:ind w:firstLineChars="252" w:firstLine="708"/>
        <w:jc w:val="both"/>
        <w:rPr>
          <w:rFonts w:ascii="Times New Roman" w:hAnsi="Times New Roman"/>
          <w:b/>
          <w:sz w:val="28"/>
          <w:szCs w:val="28"/>
        </w:rPr>
      </w:pPr>
      <w:r w:rsidRPr="005203D4">
        <w:rPr>
          <w:rFonts w:ascii="Times New Roman" w:hAnsi="Times New Roman"/>
          <w:b/>
          <w:bCs/>
          <w:sz w:val="28"/>
          <w:szCs w:val="28"/>
        </w:rPr>
        <w:t>Các cuộc thi, tọa đàm:</w:t>
      </w:r>
    </w:p>
    <w:p w14:paraId="564C23EB" w14:textId="77777777" w:rsidR="009E5A27" w:rsidRPr="003E405C" w:rsidRDefault="005203D4" w:rsidP="00413956">
      <w:pPr>
        <w:spacing w:before="160" w:line="240" w:lineRule="auto"/>
        <w:ind w:firstLine="709"/>
        <w:jc w:val="both"/>
        <w:rPr>
          <w:rFonts w:ascii="Times New Roman" w:hAnsi="Times New Roman"/>
          <w:sz w:val="28"/>
          <w:szCs w:val="28"/>
        </w:rPr>
      </w:pPr>
      <w:r>
        <w:rPr>
          <w:rFonts w:ascii="Times New Roman" w:hAnsi="Times New Roman"/>
          <w:sz w:val="28"/>
          <w:szCs w:val="28"/>
        </w:rPr>
        <w:t xml:space="preserve">- </w:t>
      </w:r>
      <w:r w:rsidR="00373188" w:rsidRPr="003E405C">
        <w:rPr>
          <w:rFonts w:ascii="Times New Roman" w:hAnsi="Times New Roman"/>
          <w:sz w:val="28"/>
          <w:szCs w:val="28"/>
        </w:rPr>
        <w:t>UBND tỉnh Sóc Trăng</w:t>
      </w:r>
      <w:r w:rsidR="00BC27AB">
        <w:rPr>
          <w:rFonts w:ascii="Times New Roman" w:hAnsi="Times New Roman"/>
          <w:sz w:val="28"/>
          <w:szCs w:val="28"/>
        </w:rPr>
        <w:t xml:space="preserve"> chỉ đạo Sở Thông tin và Truyền thông tham mưu,</w:t>
      </w:r>
      <w:r w:rsidR="00373188" w:rsidRPr="003E405C">
        <w:rPr>
          <w:rFonts w:ascii="Times New Roman" w:hAnsi="Times New Roman"/>
          <w:sz w:val="28"/>
          <w:szCs w:val="28"/>
        </w:rPr>
        <w:t xml:space="preserve"> phát độ</w:t>
      </w:r>
      <w:r w:rsidR="00BC27AB">
        <w:rPr>
          <w:rFonts w:ascii="Times New Roman" w:hAnsi="Times New Roman"/>
          <w:sz w:val="28"/>
          <w:szCs w:val="28"/>
        </w:rPr>
        <w:t>ng N</w:t>
      </w:r>
      <w:r w:rsidR="00373188" w:rsidRPr="003E405C">
        <w:rPr>
          <w:rFonts w:ascii="Times New Roman" w:hAnsi="Times New Roman"/>
          <w:sz w:val="28"/>
          <w:szCs w:val="28"/>
        </w:rPr>
        <w:t>hân dân, cán bộ, đảng viên,</w:t>
      </w:r>
      <w:r w:rsidR="00BC27AB">
        <w:rPr>
          <w:rFonts w:ascii="Times New Roman" w:hAnsi="Times New Roman"/>
          <w:sz w:val="28"/>
          <w:szCs w:val="28"/>
        </w:rPr>
        <w:t xml:space="preserve"> công chức,</w:t>
      </w:r>
      <w:r w:rsidR="00373188" w:rsidRPr="003E405C">
        <w:rPr>
          <w:rFonts w:ascii="Times New Roman" w:hAnsi="Times New Roman"/>
          <w:sz w:val="28"/>
          <w:szCs w:val="28"/>
        </w:rPr>
        <w:t xml:space="preserve"> viên chức</w:t>
      </w:r>
      <w:r w:rsidR="00BC27AB">
        <w:rPr>
          <w:rFonts w:ascii="Times New Roman" w:hAnsi="Times New Roman"/>
          <w:sz w:val="28"/>
          <w:szCs w:val="28"/>
        </w:rPr>
        <w:t>, người</w:t>
      </w:r>
      <w:r w:rsidR="00373188" w:rsidRPr="003E405C">
        <w:rPr>
          <w:rFonts w:ascii="Times New Roman" w:hAnsi="Times New Roman"/>
          <w:sz w:val="28"/>
          <w:szCs w:val="28"/>
        </w:rPr>
        <w:t xml:space="preserve"> lao động trên địa bàn tỉnh tham gia các cuộc thi của tỉnh và Báo SGGP phát động như: Cuộc thi viết, video “Tỏa sáng giá trị Việt”; Cuộc thi ảnh “Khoảnh khắc ngày xuân”… </w:t>
      </w:r>
    </w:p>
    <w:p w14:paraId="420ADC97" w14:textId="77777777" w:rsidR="009E5A27" w:rsidRDefault="005203D4"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xml:space="preserve">- </w:t>
      </w:r>
      <w:r w:rsidR="00373188">
        <w:rPr>
          <w:rFonts w:ascii="Times New Roman" w:hAnsi="Times New Roman"/>
          <w:sz w:val="28"/>
          <w:szCs w:val="28"/>
        </w:rPr>
        <w:t>UBND tỉnh Sóc Trăng chỉ đạo các đơn vị liên quan phối hợp với Báo SGGP tổ chức các chương trình hội thảo, tọa đàm, đối thoại mang bản sắc riêng theo đặc thù phát triển kinh tế và doanh nghiệp trên địa bàn tỉnh Sóc Trăng</w:t>
      </w:r>
      <w:r>
        <w:rPr>
          <w:rFonts w:ascii="Times New Roman" w:hAnsi="Times New Roman"/>
          <w:sz w:val="28"/>
          <w:szCs w:val="28"/>
        </w:rPr>
        <w:t>.</w:t>
      </w:r>
    </w:p>
    <w:p w14:paraId="35BD6E1D" w14:textId="77777777" w:rsidR="009E5A27" w:rsidRDefault="00373188" w:rsidP="00413956">
      <w:pPr>
        <w:spacing w:before="160" w:line="240" w:lineRule="auto"/>
        <w:ind w:firstLineChars="252" w:firstLine="708"/>
        <w:jc w:val="both"/>
        <w:rPr>
          <w:rFonts w:ascii="Times New Roman" w:hAnsi="Times New Roman"/>
          <w:b/>
          <w:bCs/>
          <w:sz w:val="28"/>
          <w:szCs w:val="28"/>
        </w:rPr>
      </w:pPr>
      <w:r>
        <w:rPr>
          <w:rFonts w:ascii="Times New Roman" w:hAnsi="Times New Roman"/>
          <w:b/>
          <w:bCs/>
          <w:sz w:val="28"/>
          <w:szCs w:val="28"/>
          <w:lang w:val="vi-VN"/>
        </w:rPr>
        <w:t>I</w:t>
      </w:r>
      <w:r>
        <w:rPr>
          <w:rFonts w:ascii="Times New Roman" w:hAnsi="Times New Roman"/>
          <w:b/>
          <w:bCs/>
          <w:sz w:val="28"/>
          <w:szCs w:val="28"/>
        </w:rPr>
        <w:t>V. TRÁCH NHIỆM PHỐI HỢP</w:t>
      </w:r>
    </w:p>
    <w:p w14:paraId="3F361F88"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xml:space="preserve">1. UBND tỉnh Sóc Trăng giao Sở Thông tin và Truyền thông làm cơ quan đầu mối phối hợp với các đơn vị chức năng liên quan của tỉnh làm việc với đơn vị được phân công làm đầu mối của Báo </w:t>
      </w:r>
      <w:r>
        <w:rPr>
          <w:rFonts w:ascii="Times New Roman" w:hAnsi="Times New Roman"/>
          <w:sz w:val="28"/>
          <w:szCs w:val="28"/>
          <w:lang w:val="vi-VN"/>
        </w:rPr>
        <w:t>SGGP</w:t>
      </w:r>
      <w:r>
        <w:rPr>
          <w:rFonts w:ascii="Times New Roman" w:hAnsi="Times New Roman"/>
          <w:sz w:val="28"/>
          <w:szCs w:val="28"/>
        </w:rPr>
        <w:t xml:space="preserve"> để triển khai thực hiện nội dung thông tin tuyên truyền.</w:t>
      </w:r>
    </w:p>
    <w:p w14:paraId="1A648BCF"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xml:space="preserve">2. Báo </w:t>
      </w:r>
      <w:r>
        <w:rPr>
          <w:rFonts w:ascii="Times New Roman" w:hAnsi="Times New Roman"/>
          <w:sz w:val="28"/>
          <w:szCs w:val="28"/>
          <w:lang w:val="vi-VN"/>
        </w:rPr>
        <w:t>SGGP</w:t>
      </w:r>
      <w:r>
        <w:rPr>
          <w:rFonts w:ascii="Times New Roman" w:hAnsi="Times New Roman"/>
          <w:sz w:val="28"/>
          <w:szCs w:val="28"/>
        </w:rPr>
        <w:t xml:space="preserve"> giao Văn phòng </w:t>
      </w:r>
      <w:r w:rsidR="005203D4">
        <w:rPr>
          <w:rFonts w:ascii="Times New Roman" w:hAnsi="Times New Roman"/>
          <w:sz w:val="28"/>
          <w:szCs w:val="28"/>
          <w:lang w:val="vi-VN"/>
        </w:rPr>
        <w:t>đ</w:t>
      </w:r>
      <w:r>
        <w:rPr>
          <w:rFonts w:ascii="Times New Roman" w:hAnsi="Times New Roman"/>
          <w:sz w:val="28"/>
          <w:szCs w:val="28"/>
        </w:rPr>
        <w:t>ại diện tại</w:t>
      </w:r>
      <w:r>
        <w:rPr>
          <w:rFonts w:ascii="Times New Roman" w:hAnsi="Times New Roman"/>
          <w:sz w:val="28"/>
          <w:szCs w:val="28"/>
          <w:lang w:val="vi-VN"/>
        </w:rPr>
        <w:t xml:space="preserve"> Cần Thơ</w:t>
      </w:r>
      <w:r>
        <w:rPr>
          <w:rFonts w:ascii="Times New Roman" w:hAnsi="Times New Roman"/>
          <w:sz w:val="28"/>
          <w:szCs w:val="28"/>
        </w:rPr>
        <w:t xml:space="preserve"> làm cơ quan đầu mối phối hợp với các đơn vị liên quan của tỉnh Sóc Trăng để triển khai nội dung thông tin </w:t>
      </w:r>
      <w:r>
        <w:rPr>
          <w:rFonts w:ascii="Times New Roman" w:hAnsi="Times New Roman"/>
          <w:sz w:val="28"/>
          <w:szCs w:val="28"/>
        </w:rPr>
        <w:lastRenderedPageBreak/>
        <w:t>tuyên truyền. Chủ động liên hệ, phối hợp với các cơ quan được UBND tỉnh Sóc Trăng giao nhiệm vụ chủ trì thực hiện phối hợp.</w:t>
      </w:r>
    </w:p>
    <w:p w14:paraId="1E545127"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3. Hai cơ quan đầu mối có trách nhiệm xây dựng kế hoạch phối hợp, dự trù kinh phí cụ thể hàng năm hoặc đột xuất theo yêu cầu, trình lãnh đạo hai bên để thống nhất triển khai thực hiện.</w:t>
      </w:r>
    </w:p>
    <w:p w14:paraId="23BA0D8D"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4. Hàng năm, hai bên tổ chức sơ kết đánh giá, rút kinh nghiệm và thảo luận, thống nhất nội dung kế hoạch cho các năm tiếp theo.</w:t>
      </w:r>
    </w:p>
    <w:p w14:paraId="33A69F88" w14:textId="77777777" w:rsidR="004175A0"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 xml:space="preserve">5. Trên cơ sở chương trình hợp tác tuyên truyền này, các đơn vị có liên quan của Báo </w:t>
      </w:r>
      <w:r>
        <w:rPr>
          <w:rFonts w:ascii="Times New Roman" w:hAnsi="Times New Roman"/>
          <w:sz w:val="28"/>
          <w:szCs w:val="28"/>
          <w:lang w:val="vi-VN"/>
        </w:rPr>
        <w:t>SGGP</w:t>
      </w:r>
      <w:r>
        <w:rPr>
          <w:rFonts w:ascii="Times New Roman" w:hAnsi="Times New Roman"/>
          <w:sz w:val="28"/>
          <w:szCs w:val="28"/>
        </w:rPr>
        <w:t xml:space="preserve"> và các sở ngành có liên quan thuộc UBND tỉnh Sóc Trăng tổ chức triển khai thực hiện tốt.</w:t>
      </w:r>
    </w:p>
    <w:p w14:paraId="1A42FEEC"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6. Hàng năm, UBND tỉnh Sóc Trăng ký kết với Báo SGGP gói hợp tác tuyên truyền trên các ấn phẩm báo in và báo điện tử của Báo SGGP.</w:t>
      </w:r>
    </w:p>
    <w:p w14:paraId="173A6766" w14:textId="77777777" w:rsidR="009E5A27" w:rsidRDefault="00373188" w:rsidP="00413956">
      <w:pPr>
        <w:spacing w:before="160" w:line="240" w:lineRule="auto"/>
        <w:ind w:firstLineChars="252" w:firstLine="708"/>
        <w:jc w:val="both"/>
        <w:rPr>
          <w:rFonts w:ascii="Times New Roman" w:hAnsi="Times New Roman"/>
          <w:b/>
          <w:bCs/>
          <w:sz w:val="28"/>
          <w:szCs w:val="28"/>
        </w:rPr>
      </w:pPr>
      <w:r>
        <w:rPr>
          <w:rFonts w:ascii="Times New Roman" w:hAnsi="Times New Roman"/>
          <w:b/>
          <w:bCs/>
          <w:sz w:val="28"/>
          <w:szCs w:val="28"/>
        </w:rPr>
        <w:t>V. KINH PHÍ THỰC HIỆN</w:t>
      </w:r>
    </w:p>
    <w:p w14:paraId="369D685B" w14:textId="77777777" w:rsidR="009E5A27" w:rsidRDefault="00C00A16" w:rsidP="00413956">
      <w:pPr>
        <w:spacing w:before="160" w:line="240" w:lineRule="auto"/>
        <w:ind w:firstLineChars="252" w:firstLine="706"/>
        <w:jc w:val="both"/>
        <w:rPr>
          <w:rFonts w:ascii="Times New Roman" w:hAnsi="Times New Roman"/>
          <w:sz w:val="28"/>
          <w:szCs w:val="28"/>
          <w:lang w:val="vi-VN"/>
        </w:rPr>
      </w:pPr>
      <w:r>
        <w:rPr>
          <w:rFonts w:ascii="Times New Roman" w:hAnsi="Times New Roman"/>
          <w:sz w:val="28"/>
          <w:szCs w:val="28"/>
        </w:rPr>
        <w:t xml:space="preserve">Hàng năm, căn cứ vào khả năng tài chính của địa phương, chỉ đạo của Lãnh đạo UBND tỉnh Sóc Trăng và Lãnh đạo Báo SGGP, hai cơ quan đầu mối phối hợp lựa chọn các nội dung </w:t>
      </w:r>
      <w:r w:rsidR="004434DE">
        <w:rPr>
          <w:rFonts w:ascii="Times New Roman" w:hAnsi="Times New Roman"/>
          <w:sz w:val="28"/>
          <w:szCs w:val="28"/>
        </w:rPr>
        <w:t>đ</w:t>
      </w:r>
      <w:r>
        <w:rPr>
          <w:rFonts w:ascii="Times New Roman" w:hAnsi="Times New Roman"/>
          <w:sz w:val="28"/>
          <w:szCs w:val="28"/>
        </w:rPr>
        <w:t>ể ký kết hợp tác tuyên truyền thường xuyên hoặc theo sự kiện do UBND tỉnh Sóc Trăng tổ chức.</w:t>
      </w:r>
    </w:p>
    <w:p w14:paraId="4FB93CA8" w14:textId="77777777" w:rsidR="009E5A27" w:rsidRDefault="00373188" w:rsidP="00413956">
      <w:pPr>
        <w:spacing w:before="160" w:line="240" w:lineRule="auto"/>
        <w:ind w:firstLineChars="252" w:firstLine="708"/>
        <w:jc w:val="both"/>
        <w:rPr>
          <w:rFonts w:ascii="Times New Roman" w:hAnsi="Times New Roman"/>
          <w:sz w:val="28"/>
          <w:szCs w:val="28"/>
        </w:rPr>
      </w:pPr>
      <w:r>
        <w:rPr>
          <w:rFonts w:ascii="Times New Roman" w:hAnsi="Times New Roman"/>
          <w:b/>
          <w:bCs/>
          <w:sz w:val="28"/>
          <w:szCs w:val="28"/>
        </w:rPr>
        <w:t>VI. ĐIỀU KHOẢN THI HÀNH</w:t>
      </w:r>
    </w:p>
    <w:p w14:paraId="1058CB75"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Chương trình phối hợp tuyên truyền giai đoạn 202</w:t>
      </w:r>
      <w:r>
        <w:rPr>
          <w:rFonts w:ascii="Times New Roman" w:hAnsi="Times New Roman"/>
          <w:sz w:val="28"/>
          <w:szCs w:val="28"/>
          <w:lang w:val="vi-VN"/>
        </w:rPr>
        <w:t>3</w:t>
      </w:r>
      <w:r w:rsidR="005203D4">
        <w:rPr>
          <w:rFonts w:ascii="Times New Roman" w:hAnsi="Times New Roman"/>
          <w:sz w:val="28"/>
          <w:szCs w:val="28"/>
          <w:lang w:val="en-SG"/>
        </w:rPr>
        <w:t xml:space="preserve"> </w:t>
      </w:r>
      <w:r>
        <w:rPr>
          <w:rFonts w:ascii="Times New Roman" w:hAnsi="Times New Roman"/>
          <w:sz w:val="28"/>
          <w:szCs w:val="28"/>
        </w:rPr>
        <w:t>-</w:t>
      </w:r>
      <w:r w:rsidR="005203D4">
        <w:rPr>
          <w:rFonts w:ascii="Times New Roman" w:hAnsi="Times New Roman"/>
          <w:sz w:val="28"/>
          <w:szCs w:val="28"/>
        </w:rPr>
        <w:t xml:space="preserve"> </w:t>
      </w:r>
      <w:r>
        <w:rPr>
          <w:rFonts w:ascii="Times New Roman" w:hAnsi="Times New Roman"/>
          <w:sz w:val="28"/>
          <w:szCs w:val="28"/>
        </w:rPr>
        <w:t xml:space="preserve">2025 giữa UBND tỉnh Sóc Trăng và Báo </w:t>
      </w:r>
      <w:r>
        <w:rPr>
          <w:rFonts w:ascii="Times New Roman" w:hAnsi="Times New Roman"/>
          <w:sz w:val="28"/>
          <w:szCs w:val="28"/>
          <w:lang w:val="vi-VN"/>
        </w:rPr>
        <w:t>SGGP</w:t>
      </w:r>
      <w:r>
        <w:rPr>
          <w:rFonts w:ascii="Times New Roman" w:hAnsi="Times New Roman"/>
          <w:sz w:val="28"/>
          <w:szCs w:val="28"/>
        </w:rPr>
        <w:t xml:space="preserve"> là cơ sở để hai bên triển khai </w:t>
      </w:r>
      <w:r w:rsidR="00C15981">
        <w:rPr>
          <w:rFonts w:ascii="Times New Roman" w:hAnsi="Times New Roman"/>
          <w:sz w:val="28"/>
          <w:szCs w:val="28"/>
        </w:rPr>
        <w:t>hợp tác truyền thông</w:t>
      </w:r>
      <w:r>
        <w:rPr>
          <w:rFonts w:ascii="Times New Roman" w:hAnsi="Times New Roman"/>
          <w:sz w:val="28"/>
          <w:szCs w:val="28"/>
        </w:rPr>
        <w:t>. Trong quá trình thực hiện, nếu có khó khăn, vướng mắc phát sinh, lãnh đạo hai bên sẽ trao đổi, thống nhất cách giải quyết phù hợp.</w:t>
      </w:r>
    </w:p>
    <w:p w14:paraId="3981F37D" w14:textId="77777777" w:rsidR="009E5A27" w:rsidRDefault="00373188" w:rsidP="00413956">
      <w:pPr>
        <w:spacing w:before="160" w:line="240" w:lineRule="auto"/>
        <w:ind w:firstLineChars="252" w:firstLine="706"/>
        <w:jc w:val="both"/>
        <w:rPr>
          <w:rFonts w:ascii="Times New Roman" w:hAnsi="Times New Roman"/>
          <w:sz w:val="28"/>
          <w:szCs w:val="28"/>
        </w:rPr>
      </w:pPr>
      <w:r>
        <w:rPr>
          <w:rFonts w:ascii="Times New Roman" w:hAnsi="Times New Roman"/>
          <w:sz w:val="28"/>
          <w:szCs w:val="28"/>
        </w:rPr>
        <w:t>Chương trình phối hợp tuyên truyền được lập thành bốn bản, mỗi bên giữ hai bản, có hiệu lực thực hiện kể từ ngày ký.</w:t>
      </w:r>
      <w:r w:rsidR="00C15981">
        <w:rPr>
          <w:rFonts w:ascii="Times New Roman" w:hAnsi="Times New Roman"/>
          <w:sz w:val="28"/>
          <w:szCs w:val="28"/>
        </w:rPr>
        <w:t>/.</w:t>
      </w:r>
    </w:p>
    <w:p w14:paraId="4966CDCA" w14:textId="77777777" w:rsidR="00540F4D" w:rsidRDefault="00540F4D" w:rsidP="00540F4D">
      <w:pPr>
        <w:spacing w:before="240" w:after="0" w:line="240" w:lineRule="auto"/>
        <w:ind w:firstLineChars="252" w:firstLine="706"/>
        <w:jc w:val="both"/>
        <w:rPr>
          <w:rFonts w:ascii="Times New Roman" w:hAnsi="Times New Roman"/>
          <w:sz w:val="28"/>
          <w:szCs w:val="28"/>
        </w:rPr>
      </w:pPr>
    </w:p>
    <w:tbl>
      <w:tblPr>
        <w:tblW w:w="9356" w:type="dxa"/>
        <w:jc w:val="center"/>
        <w:tblLook w:val="01E0" w:firstRow="1" w:lastRow="1" w:firstColumn="1" w:lastColumn="1" w:noHBand="0" w:noVBand="0"/>
      </w:tblPr>
      <w:tblGrid>
        <w:gridCol w:w="4820"/>
        <w:gridCol w:w="4536"/>
      </w:tblGrid>
      <w:tr w:rsidR="00413956" w:rsidRPr="00164D92" w14:paraId="6AB4DA46" w14:textId="77777777" w:rsidTr="00413956">
        <w:trPr>
          <w:jc w:val="center"/>
        </w:trPr>
        <w:tc>
          <w:tcPr>
            <w:tcW w:w="4820" w:type="dxa"/>
          </w:tcPr>
          <w:p w14:paraId="07F18DE3" w14:textId="77777777" w:rsidR="00413956" w:rsidRPr="00413956" w:rsidRDefault="00413956" w:rsidP="00413956">
            <w:pPr>
              <w:spacing w:after="0"/>
              <w:ind w:left="-389"/>
              <w:jc w:val="center"/>
              <w:rPr>
                <w:rFonts w:ascii="Times New Roman" w:hAnsi="Times New Roman"/>
                <w:b/>
                <w:color w:val="000000"/>
                <w:sz w:val="28"/>
                <w:szCs w:val="28"/>
                <w:lang w:val="pt-BR"/>
              </w:rPr>
            </w:pPr>
            <w:r w:rsidRPr="00413956">
              <w:rPr>
                <w:rFonts w:ascii="Times New Roman" w:hAnsi="Times New Roman"/>
                <w:b/>
                <w:color w:val="000000"/>
                <w:sz w:val="28"/>
                <w:szCs w:val="28"/>
                <w:lang w:val="pt-BR"/>
              </w:rPr>
              <w:t>TM. UBND TỈNH SÓC TRĂNG</w:t>
            </w:r>
          </w:p>
          <w:p w14:paraId="58DCE63A" w14:textId="77777777" w:rsidR="00413956" w:rsidRPr="00413956" w:rsidRDefault="00413956" w:rsidP="00413956">
            <w:pPr>
              <w:spacing w:after="0"/>
              <w:ind w:left="-389"/>
              <w:jc w:val="center"/>
              <w:rPr>
                <w:rFonts w:ascii="Times New Roman" w:hAnsi="Times New Roman"/>
                <w:b/>
                <w:sz w:val="28"/>
                <w:szCs w:val="28"/>
                <w:lang w:val="pt-BR"/>
              </w:rPr>
            </w:pPr>
            <w:r w:rsidRPr="00413956">
              <w:rPr>
                <w:rFonts w:ascii="Times New Roman" w:hAnsi="Times New Roman"/>
                <w:b/>
                <w:sz w:val="28"/>
                <w:szCs w:val="28"/>
                <w:lang w:val="pt-BR"/>
              </w:rPr>
              <w:t>KT. CHỦ TỊCH</w:t>
            </w:r>
          </w:p>
          <w:p w14:paraId="2D7911B8" w14:textId="77777777" w:rsidR="00413956" w:rsidRPr="00413956" w:rsidRDefault="00413956" w:rsidP="00413956">
            <w:pPr>
              <w:spacing w:after="0"/>
              <w:ind w:left="-389"/>
              <w:jc w:val="center"/>
              <w:rPr>
                <w:rFonts w:ascii="Times New Roman" w:hAnsi="Times New Roman"/>
                <w:b/>
                <w:sz w:val="28"/>
                <w:szCs w:val="28"/>
                <w:lang w:val="pt-BR"/>
              </w:rPr>
            </w:pPr>
            <w:r w:rsidRPr="00413956">
              <w:rPr>
                <w:rFonts w:ascii="Times New Roman" w:hAnsi="Times New Roman"/>
                <w:b/>
                <w:sz w:val="28"/>
                <w:szCs w:val="28"/>
                <w:lang w:val="pt-BR"/>
              </w:rPr>
              <w:t>PHÓ CHỦ TỊCH</w:t>
            </w:r>
          </w:p>
          <w:p w14:paraId="18A980BC" w14:textId="77777777" w:rsid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39BC6B50" w14:textId="77777777" w:rsid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0C6DACB0" w14:textId="77777777" w:rsid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6686A07F" w14:textId="77777777" w:rsid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55C809B1" w14:textId="77777777" w:rsidR="00BC27AB" w:rsidRPr="00413956" w:rsidRDefault="00BC27AB" w:rsidP="00413956">
            <w:pPr>
              <w:tabs>
                <w:tab w:val="left" w:pos="1359"/>
                <w:tab w:val="center" w:pos="2497"/>
              </w:tabs>
              <w:spacing w:after="0"/>
              <w:ind w:left="-389"/>
              <w:jc w:val="center"/>
              <w:rPr>
                <w:rFonts w:ascii="Times New Roman" w:hAnsi="Times New Roman"/>
                <w:b/>
                <w:sz w:val="28"/>
                <w:szCs w:val="28"/>
                <w:lang w:val="pt-BR"/>
              </w:rPr>
            </w:pPr>
          </w:p>
          <w:p w14:paraId="7628B82B" w14:textId="77777777" w:rsidR="00413956" w:rsidRP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132E46E7" w14:textId="77777777" w:rsidR="00413956" w:rsidRPr="00413956" w:rsidRDefault="00413956" w:rsidP="00413956">
            <w:pPr>
              <w:tabs>
                <w:tab w:val="left" w:pos="1359"/>
                <w:tab w:val="center" w:pos="2497"/>
              </w:tabs>
              <w:spacing w:after="0"/>
              <w:ind w:left="-389"/>
              <w:jc w:val="center"/>
              <w:rPr>
                <w:rFonts w:ascii="Times New Roman" w:hAnsi="Times New Roman"/>
                <w:b/>
                <w:sz w:val="28"/>
                <w:szCs w:val="28"/>
                <w:lang w:val="pt-BR"/>
              </w:rPr>
            </w:pPr>
          </w:p>
          <w:p w14:paraId="7162DA5D" w14:textId="77777777" w:rsidR="00413956" w:rsidRPr="00164D92" w:rsidRDefault="00413956" w:rsidP="00413956">
            <w:pPr>
              <w:tabs>
                <w:tab w:val="left" w:pos="1359"/>
                <w:tab w:val="center" w:pos="2497"/>
              </w:tabs>
              <w:spacing w:after="0"/>
              <w:ind w:left="-389"/>
              <w:jc w:val="center"/>
              <w:rPr>
                <w:b/>
                <w:sz w:val="32"/>
                <w:szCs w:val="32"/>
                <w:lang w:val="pt-BR"/>
              </w:rPr>
            </w:pPr>
            <w:r w:rsidRPr="00413956">
              <w:rPr>
                <w:rFonts w:ascii="Times New Roman" w:hAnsi="Times New Roman"/>
                <w:b/>
                <w:bCs/>
                <w:sz w:val="28"/>
                <w:szCs w:val="28"/>
              </w:rPr>
              <w:t>HUỲNH THỊ DIỄM NGỌC</w:t>
            </w:r>
          </w:p>
        </w:tc>
        <w:tc>
          <w:tcPr>
            <w:tcW w:w="4536" w:type="dxa"/>
          </w:tcPr>
          <w:p w14:paraId="786028CE" w14:textId="77777777" w:rsidR="00413956" w:rsidRPr="00413956" w:rsidRDefault="00413956" w:rsidP="00413956">
            <w:pPr>
              <w:spacing w:after="0"/>
              <w:jc w:val="center"/>
              <w:rPr>
                <w:rFonts w:ascii="Times New Roman" w:hAnsi="Times New Roman"/>
                <w:b/>
                <w:bCs/>
                <w:sz w:val="28"/>
                <w:szCs w:val="28"/>
                <w:lang w:val="pt-BR"/>
              </w:rPr>
            </w:pPr>
            <w:r w:rsidRPr="00413956">
              <w:rPr>
                <w:rFonts w:ascii="Times New Roman" w:hAnsi="Times New Roman"/>
                <w:b/>
                <w:bCs/>
                <w:sz w:val="28"/>
                <w:szCs w:val="28"/>
                <w:lang w:val="pt-BR"/>
              </w:rPr>
              <w:t>BÁO SÀI GÒN GIẢI PHÓNG</w:t>
            </w:r>
          </w:p>
          <w:p w14:paraId="1C0A4CF7" w14:textId="77777777" w:rsidR="00413956" w:rsidRPr="00413956" w:rsidRDefault="00413956" w:rsidP="00413956">
            <w:pPr>
              <w:spacing w:after="0"/>
              <w:jc w:val="center"/>
              <w:rPr>
                <w:rFonts w:ascii="Times New Roman" w:hAnsi="Times New Roman"/>
                <w:b/>
                <w:sz w:val="28"/>
                <w:szCs w:val="28"/>
                <w:lang w:val="pt-BR"/>
              </w:rPr>
            </w:pPr>
            <w:r w:rsidRPr="00413956">
              <w:rPr>
                <w:rFonts w:ascii="Times New Roman" w:hAnsi="Times New Roman"/>
                <w:b/>
                <w:sz w:val="28"/>
                <w:szCs w:val="28"/>
                <w:lang w:val="pt-BR"/>
              </w:rPr>
              <w:t>KT. TỔNG BIÊN TẬP</w:t>
            </w:r>
          </w:p>
          <w:p w14:paraId="52376962" w14:textId="77777777" w:rsidR="00413956" w:rsidRPr="00413956" w:rsidRDefault="00413956" w:rsidP="00413956">
            <w:pPr>
              <w:spacing w:after="0"/>
              <w:jc w:val="center"/>
              <w:rPr>
                <w:rFonts w:ascii="Times New Roman" w:hAnsi="Times New Roman"/>
                <w:b/>
                <w:sz w:val="28"/>
                <w:szCs w:val="28"/>
                <w:lang w:val="pt-BR"/>
              </w:rPr>
            </w:pPr>
            <w:r w:rsidRPr="00413956">
              <w:rPr>
                <w:rFonts w:ascii="Times New Roman" w:hAnsi="Times New Roman"/>
                <w:b/>
                <w:sz w:val="28"/>
                <w:szCs w:val="28"/>
                <w:lang w:val="pt-BR"/>
              </w:rPr>
              <w:t>PHÓ TỔNG BIÊN TẬP</w:t>
            </w:r>
          </w:p>
          <w:p w14:paraId="32D2C3A5" w14:textId="77777777" w:rsidR="00413956" w:rsidRPr="00413956" w:rsidRDefault="00413956" w:rsidP="00413956">
            <w:pPr>
              <w:spacing w:after="0"/>
              <w:jc w:val="center"/>
              <w:rPr>
                <w:rFonts w:ascii="Times New Roman" w:hAnsi="Times New Roman"/>
                <w:b/>
                <w:sz w:val="28"/>
                <w:szCs w:val="28"/>
                <w:lang w:val="pt-BR"/>
              </w:rPr>
            </w:pPr>
          </w:p>
          <w:p w14:paraId="5AA8721F" w14:textId="77777777" w:rsidR="00413956" w:rsidRDefault="00413956" w:rsidP="00413956">
            <w:pPr>
              <w:spacing w:after="0"/>
              <w:jc w:val="center"/>
              <w:rPr>
                <w:rFonts w:ascii="Times New Roman" w:hAnsi="Times New Roman"/>
                <w:b/>
                <w:sz w:val="28"/>
                <w:szCs w:val="28"/>
                <w:lang w:val="pt-BR"/>
              </w:rPr>
            </w:pPr>
          </w:p>
          <w:p w14:paraId="0B2EFFA8" w14:textId="77777777" w:rsidR="00413956" w:rsidRDefault="00413956" w:rsidP="00413956">
            <w:pPr>
              <w:spacing w:after="0"/>
              <w:jc w:val="center"/>
              <w:rPr>
                <w:rFonts w:ascii="Times New Roman" w:hAnsi="Times New Roman"/>
                <w:b/>
                <w:sz w:val="28"/>
                <w:szCs w:val="28"/>
                <w:lang w:val="pt-BR"/>
              </w:rPr>
            </w:pPr>
          </w:p>
          <w:p w14:paraId="25129531" w14:textId="77777777" w:rsidR="00413956" w:rsidRDefault="00413956" w:rsidP="00413956">
            <w:pPr>
              <w:spacing w:after="0"/>
              <w:jc w:val="center"/>
              <w:rPr>
                <w:rFonts w:ascii="Times New Roman" w:hAnsi="Times New Roman"/>
                <w:b/>
                <w:sz w:val="28"/>
                <w:szCs w:val="28"/>
                <w:lang w:val="pt-BR"/>
              </w:rPr>
            </w:pPr>
          </w:p>
          <w:p w14:paraId="54F24560" w14:textId="77777777" w:rsidR="00BC27AB" w:rsidRDefault="00BC27AB" w:rsidP="00413956">
            <w:pPr>
              <w:spacing w:after="0"/>
              <w:jc w:val="center"/>
              <w:rPr>
                <w:rFonts w:ascii="Times New Roman" w:hAnsi="Times New Roman"/>
                <w:b/>
                <w:sz w:val="28"/>
                <w:szCs w:val="28"/>
                <w:lang w:val="pt-BR"/>
              </w:rPr>
            </w:pPr>
          </w:p>
          <w:p w14:paraId="6D5C6623" w14:textId="77777777" w:rsidR="00413956" w:rsidRPr="00413956" w:rsidRDefault="00413956" w:rsidP="00413956">
            <w:pPr>
              <w:spacing w:after="0"/>
              <w:jc w:val="center"/>
              <w:rPr>
                <w:rFonts w:ascii="Times New Roman" w:hAnsi="Times New Roman"/>
                <w:b/>
                <w:sz w:val="28"/>
                <w:szCs w:val="28"/>
                <w:lang w:val="pt-BR"/>
              </w:rPr>
            </w:pPr>
          </w:p>
          <w:p w14:paraId="0CC74CFF" w14:textId="77777777" w:rsidR="00413956" w:rsidRPr="00413956" w:rsidRDefault="00413956" w:rsidP="00413956">
            <w:pPr>
              <w:spacing w:after="0"/>
              <w:jc w:val="center"/>
              <w:rPr>
                <w:rFonts w:ascii="Times New Roman" w:hAnsi="Times New Roman"/>
                <w:b/>
                <w:sz w:val="28"/>
                <w:szCs w:val="28"/>
                <w:lang w:val="pt-BR"/>
              </w:rPr>
            </w:pPr>
          </w:p>
          <w:p w14:paraId="54E184EA" w14:textId="77777777" w:rsidR="00413956" w:rsidRPr="00164D92" w:rsidRDefault="00413956" w:rsidP="00413956">
            <w:pPr>
              <w:spacing w:after="0"/>
              <w:jc w:val="center"/>
              <w:rPr>
                <w:b/>
                <w:lang w:val="pt-BR"/>
              </w:rPr>
            </w:pPr>
            <w:r w:rsidRPr="00413956">
              <w:rPr>
                <w:rFonts w:ascii="Times New Roman" w:hAnsi="Times New Roman"/>
                <w:b/>
                <w:bCs/>
                <w:sz w:val="28"/>
                <w:szCs w:val="28"/>
              </w:rPr>
              <w:t>BÙI THỊ HỒNG SƯƠNG</w:t>
            </w:r>
          </w:p>
        </w:tc>
      </w:tr>
    </w:tbl>
    <w:p w14:paraId="3726A465" w14:textId="77777777" w:rsidR="009E5A27" w:rsidRDefault="009E5A27" w:rsidP="009560AE">
      <w:pPr>
        <w:spacing w:before="240" w:after="0" w:line="240" w:lineRule="auto"/>
        <w:jc w:val="both"/>
        <w:rPr>
          <w:rFonts w:ascii="Times New Roman" w:hAnsi="Times New Roman"/>
          <w:sz w:val="28"/>
          <w:szCs w:val="28"/>
        </w:rPr>
      </w:pPr>
    </w:p>
    <w:p w14:paraId="607D7EEC" w14:textId="77777777" w:rsidR="009E5A27" w:rsidRDefault="009E5A27" w:rsidP="009560AE">
      <w:pPr>
        <w:spacing w:before="240" w:after="0" w:line="240" w:lineRule="auto"/>
        <w:jc w:val="both"/>
        <w:rPr>
          <w:rFonts w:ascii="Times New Roman" w:hAnsi="Times New Roman"/>
          <w:sz w:val="28"/>
          <w:szCs w:val="28"/>
        </w:rPr>
      </w:pPr>
    </w:p>
    <w:sectPr w:rsidR="009E5A27" w:rsidSect="006E30A6">
      <w:footerReference w:type="default" r:id="rId9"/>
      <w:pgSz w:w="11906" w:h="16838" w:code="9"/>
      <w:pgMar w:top="851" w:right="1134"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EC92" w14:textId="77777777" w:rsidR="00ED6072" w:rsidRDefault="00ED6072">
      <w:pPr>
        <w:spacing w:after="0" w:line="240" w:lineRule="auto"/>
      </w:pPr>
      <w:r>
        <w:separator/>
      </w:r>
    </w:p>
  </w:endnote>
  <w:endnote w:type="continuationSeparator" w:id="0">
    <w:p w14:paraId="59C13806" w14:textId="77777777" w:rsidR="00ED6072" w:rsidRDefault="00ED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ICTFontTextStyleBody">
    <w:altName w:val="Calibri"/>
    <w:charset w:val="00"/>
    <w:family w:val="auto"/>
    <w:pitch w:val="default"/>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A412" w14:textId="77777777" w:rsidR="009E5A27" w:rsidRDefault="00373188">
    <w:pPr>
      <w:pStyle w:val="Footer"/>
    </w:pPr>
    <w:r>
      <w:rPr>
        <w:noProof/>
        <w:lang w:eastAsia="en-US"/>
      </w:rPr>
      <mc:AlternateContent>
        <mc:Choice Requires="wps">
          <w:drawing>
            <wp:anchor distT="0" distB="0" distL="114300" distR="114300" simplePos="0" relativeHeight="251658240" behindDoc="0" locked="0" layoutInCell="1" allowOverlap="1" wp14:anchorId="4FAF0A5A" wp14:editId="092D0A12">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8132E" w14:textId="064E51E0" w:rsidR="009E5A27" w:rsidRDefault="00373188">
                          <w:pPr>
                            <w:pStyle w:val="Footer"/>
                          </w:pPr>
                          <w:r>
                            <w:fldChar w:fldCharType="begin"/>
                          </w:r>
                          <w:r>
                            <w:instrText xml:space="preserve"> PAGE  \* MERGEFORMAT </w:instrText>
                          </w:r>
                          <w:r>
                            <w:fldChar w:fldCharType="separate"/>
                          </w:r>
                          <w:r w:rsidR="00AD5FE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AF0A5A" id="_x0000_t202" coordsize="21600,21600" o:spt="202" path="m,l,21600r21600,l21600,xe">
              <v:stroke joinstyle="miter"/>
              <v:path gradientshapeok="t" o:connecttype="rect"/>
            </v:shapetype>
            <v:shape id="Text Box 1" o:spid="_x0000_s1027"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1FE8132E" w14:textId="064E51E0" w:rsidR="009E5A27" w:rsidRDefault="00373188">
                    <w:pPr>
                      <w:pStyle w:val="Footer"/>
                    </w:pPr>
                    <w:r>
                      <w:fldChar w:fldCharType="begin"/>
                    </w:r>
                    <w:r>
                      <w:instrText xml:space="preserve"> PAGE  \* MERGEFORMAT </w:instrText>
                    </w:r>
                    <w:r>
                      <w:fldChar w:fldCharType="separate"/>
                    </w:r>
                    <w:r w:rsidR="00AD5FE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F58C" w14:textId="77777777" w:rsidR="00ED6072" w:rsidRDefault="00ED6072">
      <w:pPr>
        <w:spacing w:after="0" w:line="240" w:lineRule="auto"/>
      </w:pPr>
      <w:r>
        <w:separator/>
      </w:r>
    </w:p>
  </w:footnote>
  <w:footnote w:type="continuationSeparator" w:id="0">
    <w:p w14:paraId="3D70D0C4" w14:textId="77777777" w:rsidR="00ED6072" w:rsidRDefault="00ED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C2F026"/>
    <w:multiLevelType w:val="singleLevel"/>
    <w:tmpl w:val="A5C2F026"/>
    <w:lvl w:ilvl="0">
      <w:start w:val="1"/>
      <w:numFmt w:val="upperLetter"/>
      <w:suff w:val="space"/>
      <w:lvlText w:val="%1."/>
      <w:lvlJc w:val="left"/>
    </w:lvl>
  </w:abstractNum>
  <w:abstractNum w:abstractNumId="1" w15:restartNumberingAfterBreak="0">
    <w:nsid w:val="F850240E"/>
    <w:multiLevelType w:val="singleLevel"/>
    <w:tmpl w:val="F850240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977861"/>
    <w:rsid w:val="00002B15"/>
    <w:rsid w:val="0000371E"/>
    <w:rsid w:val="00035E95"/>
    <w:rsid w:val="00075D9D"/>
    <w:rsid w:val="00076CCB"/>
    <w:rsid w:val="000D01AD"/>
    <w:rsid w:val="000E5D74"/>
    <w:rsid w:val="000F0EA0"/>
    <w:rsid w:val="00161A39"/>
    <w:rsid w:val="001B4825"/>
    <w:rsid w:val="001C5871"/>
    <w:rsid w:val="002131F3"/>
    <w:rsid w:val="003149FB"/>
    <w:rsid w:val="0032085C"/>
    <w:rsid w:val="003673D9"/>
    <w:rsid w:val="00373188"/>
    <w:rsid w:val="003E405C"/>
    <w:rsid w:val="00413956"/>
    <w:rsid w:val="004175A0"/>
    <w:rsid w:val="0043512A"/>
    <w:rsid w:val="004434DE"/>
    <w:rsid w:val="00497E1C"/>
    <w:rsid w:val="004A65B8"/>
    <w:rsid w:val="004D6994"/>
    <w:rsid w:val="005203D4"/>
    <w:rsid w:val="00540F4D"/>
    <w:rsid w:val="00552ED1"/>
    <w:rsid w:val="00582EB4"/>
    <w:rsid w:val="005E087A"/>
    <w:rsid w:val="005F5B6B"/>
    <w:rsid w:val="006261C0"/>
    <w:rsid w:val="00663C52"/>
    <w:rsid w:val="006E30A6"/>
    <w:rsid w:val="00787B23"/>
    <w:rsid w:val="007D2A58"/>
    <w:rsid w:val="00905CCB"/>
    <w:rsid w:val="009371C5"/>
    <w:rsid w:val="009560AE"/>
    <w:rsid w:val="00972BFD"/>
    <w:rsid w:val="009A26DA"/>
    <w:rsid w:val="009B44A4"/>
    <w:rsid w:val="009E5A27"/>
    <w:rsid w:val="009F65A9"/>
    <w:rsid w:val="00A61B77"/>
    <w:rsid w:val="00A72ADA"/>
    <w:rsid w:val="00AD5FEB"/>
    <w:rsid w:val="00B42280"/>
    <w:rsid w:val="00B72E64"/>
    <w:rsid w:val="00BA04BB"/>
    <w:rsid w:val="00BC27AB"/>
    <w:rsid w:val="00BE0F43"/>
    <w:rsid w:val="00C00A16"/>
    <w:rsid w:val="00C15981"/>
    <w:rsid w:val="00C368AE"/>
    <w:rsid w:val="00C406EF"/>
    <w:rsid w:val="00C97164"/>
    <w:rsid w:val="00D80E87"/>
    <w:rsid w:val="00DA50B4"/>
    <w:rsid w:val="00DE5D2D"/>
    <w:rsid w:val="00E04EC7"/>
    <w:rsid w:val="00ED6072"/>
    <w:rsid w:val="00EF4BD9"/>
    <w:rsid w:val="00F86B01"/>
    <w:rsid w:val="025C5BAB"/>
    <w:rsid w:val="05983E58"/>
    <w:rsid w:val="0AED48EE"/>
    <w:rsid w:val="0C8A347E"/>
    <w:rsid w:val="0CC47B22"/>
    <w:rsid w:val="0DBC7768"/>
    <w:rsid w:val="10B86904"/>
    <w:rsid w:val="14C7100B"/>
    <w:rsid w:val="1AC344D8"/>
    <w:rsid w:val="22B83684"/>
    <w:rsid w:val="24686B78"/>
    <w:rsid w:val="254A1B12"/>
    <w:rsid w:val="290F408F"/>
    <w:rsid w:val="2BF80142"/>
    <w:rsid w:val="31393E99"/>
    <w:rsid w:val="34ED546B"/>
    <w:rsid w:val="36011EAF"/>
    <w:rsid w:val="39076D72"/>
    <w:rsid w:val="3A6909E4"/>
    <w:rsid w:val="3A941B69"/>
    <w:rsid w:val="3C43776E"/>
    <w:rsid w:val="3F3A12FC"/>
    <w:rsid w:val="45F9154A"/>
    <w:rsid w:val="49C3279F"/>
    <w:rsid w:val="49DB33E0"/>
    <w:rsid w:val="50050F29"/>
    <w:rsid w:val="55272860"/>
    <w:rsid w:val="60792BD4"/>
    <w:rsid w:val="64936A32"/>
    <w:rsid w:val="6AA05FB6"/>
    <w:rsid w:val="6D8C1270"/>
    <w:rsid w:val="6E3D49A2"/>
    <w:rsid w:val="6E915350"/>
    <w:rsid w:val="708339AA"/>
    <w:rsid w:val="71FA3139"/>
    <w:rsid w:val="744341A4"/>
    <w:rsid w:val="74977861"/>
    <w:rsid w:val="755B6809"/>
    <w:rsid w:val="76EF7064"/>
    <w:rsid w:val="7E451CD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9D005"/>
  <w15:docId w15:val="{EA40ED1D-E4C7-4C95-BE79-B393F984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0" w:afterAutospacing="1"/>
    </w:pPr>
    <w:rPr>
      <w:sz w:val="24"/>
      <w:szCs w:val="24"/>
      <w:lang w:eastAsia="zh-CN"/>
    </w:rPr>
  </w:style>
  <w:style w:type="character" w:styleId="Hyperlink">
    <w:name w:val="Hyperlink"/>
    <w:basedOn w:val="DefaultParagraphFont"/>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ggp.or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thienthu</dc:creator>
  <cp:lastModifiedBy>Admin</cp:lastModifiedBy>
  <cp:revision>2</cp:revision>
  <cp:lastPrinted>2023-04-25T06:34:00Z</cp:lastPrinted>
  <dcterms:created xsi:type="dcterms:W3CDTF">2023-06-23T06:26:00Z</dcterms:created>
  <dcterms:modified xsi:type="dcterms:W3CDTF">2023-06-23T06:26:00Z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